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25" w:rsidRPr="000D73D2" w:rsidRDefault="00F045D6" w:rsidP="007E3925">
      <w:pPr>
        <w:pStyle w:val="Ttulo2"/>
        <w:spacing w:before="0" w:beforeAutospacing="0" w:after="120" w:afterAutospacing="0" w:line="23" w:lineRule="atLeast"/>
        <w:jc w:val="center"/>
        <w:rPr>
          <w:rFonts w:ascii="Spranq eco sans" w:hAnsi="Spranq eco sans"/>
          <w:sz w:val="22"/>
          <w:szCs w:val="22"/>
        </w:rPr>
      </w:pPr>
      <w:r w:rsidRPr="000D73D2">
        <w:rPr>
          <w:rFonts w:ascii="Spranq eco sans" w:hAnsi="Spranq eco sans"/>
          <w:sz w:val="22"/>
          <w:szCs w:val="22"/>
        </w:rPr>
        <w:t xml:space="preserve"> </w:t>
      </w:r>
    </w:p>
    <w:p w:rsidR="007E3925" w:rsidRPr="000D73D2" w:rsidRDefault="007E3925" w:rsidP="007E3925">
      <w:pPr>
        <w:pStyle w:val="Ttulo2"/>
        <w:spacing w:before="0" w:beforeAutospacing="0" w:after="120" w:afterAutospacing="0" w:line="23" w:lineRule="atLeast"/>
        <w:jc w:val="center"/>
        <w:rPr>
          <w:rFonts w:ascii="Spranq eco sans" w:hAnsi="Spranq eco sans"/>
          <w:sz w:val="22"/>
          <w:szCs w:val="22"/>
        </w:rPr>
      </w:pPr>
      <w:r w:rsidRPr="000D73D2">
        <w:rPr>
          <w:rFonts w:ascii="Spranq eco sans" w:hAnsi="Spranq eco sans"/>
          <w:sz w:val="22"/>
          <w:szCs w:val="22"/>
        </w:rPr>
        <w:t xml:space="preserve">Regimento Interno do Departamento </w:t>
      </w:r>
      <w:r w:rsidR="00814928" w:rsidRPr="000D73D2">
        <w:rPr>
          <w:rFonts w:ascii="Spranq eco sans" w:hAnsi="Spranq eco sans"/>
          <w:sz w:val="22"/>
          <w:szCs w:val="22"/>
        </w:rPr>
        <w:t>de Psicologia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I</w:t>
      </w:r>
    </w:p>
    <w:p w:rsidR="007E3925" w:rsidRPr="000D73D2" w:rsidRDefault="007E3925" w:rsidP="007E3925">
      <w:pPr>
        <w:pStyle w:val="Ttulo1"/>
        <w:spacing w:after="120" w:line="23" w:lineRule="atLeast"/>
        <w:ind w:left="142"/>
        <w:jc w:val="center"/>
        <w:rPr>
          <w:rFonts w:ascii="Spranq eco sans" w:hAnsi="Spranq eco sans"/>
          <w:szCs w:val="22"/>
        </w:rPr>
      </w:pPr>
      <w:r w:rsidRPr="000D73D2">
        <w:rPr>
          <w:rFonts w:ascii="Spranq eco sans" w:hAnsi="Spranq eco sans"/>
          <w:szCs w:val="22"/>
        </w:rPr>
        <w:t xml:space="preserve">DO DEPARTAMENTO DE </w:t>
      </w:r>
      <w:r w:rsidR="00814928" w:rsidRPr="000D73D2">
        <w:rPr>
          <w:rFonts w:ascii="Spranq eco sans" w:hAnsi="Spranq eco sans"/>
          <w:szCs w:val="22"/>
        </w:rPr>
        <w:t>PSICOLOGIA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cs="Arial"/>
          <w:b/>
          <w:bCs/>
          <w:sz w:val="22"/>
          <w:szCs w:val="22"/>
        </w:rPr>
        <w:t>Art. 1º.</w:t>
      </w:r>
      <w:r w:rsidRPr="000D73D2">
        <w:rPr>
          <w:rFonts w:ascii="Spranq eco sans" w:hAnsi="Spranq eco sans" w:cs="Arial"/>
          <w:sz w:val="22"/>
          <w:szCs w:val="22"/>
        </w:rPr>
        <w:t xml:space="preserve"> O </w:t>
      </w:r>
      <w:r w:rsidRPr="000D73D2">
        <w:rPr>
          <w:rFonts w:ascii="Spranq eco sans" w:hAnsi="Spranq eco sans"/>
          <w:sz w:val="22"/>
          <w:szCs w:val="22"/>
        </w:rPr>
        <w:t xml:space="preserve">Departamento de </w:t>
      </w:r>
      <w:r w:rsidR="00814928" w:rsidRPr="000D73D2">
        <w:rPr>
          <w:rFonts w:ascii="Spranq eco sans" w:hAnsi="Spranq eco sans"/>
          <w:sz w:val="22"/>
          <w:szCs w:val="22"/>
        </w:rPr>
        <w:t>Psicologia</w:t>
      </w:r>
      <w:r w:rsidRPr="000D73D2">
        <w:rPr>
          <w:rFonts w:ascii="Spranq eco sans" w:hAnsi="Spranq eco sans"/>
          <w:sz w:val="22"/>
          <w:szCs w:val="22"/>
        </w:rPr>
        <w:t xml:space="preserve">, doravante denominado </w:t>
      </w:r>
      <w:r w:rsidR="00814928" w:rsidRPr="000D73D2">
        <w:rPr>
          <w:rFonts w:ascii="Spranq eco sans" w:hAnsi="Spranq eco sans"/>
          <w:sz w:val="22"/>
          <w:szCs w:val="22"/>
        </w:rPr>
        <w:t>DPsi</w:t>
      </w:r>
      <w:r w:rsidRPr="000D73D2">
        <w:rPr>
          <w:rFonts w:ascii="Spranq eco sans" w:hAnsi="Spranq eco sans"/>
          <w:sz w:val="22"/>
          <w:szCs w:val="22"/>
        </w:rPr>
        <w:t>, constituído nos termos do Estatuto e do Regimento Geral da UFSCar, tem suas atividades regulamentadas pelo presente Regimento Interno.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2º</w:t>
      </w:r>
      <w:r w:rsidRPr="000D73D2">
        <w:rPr>
          <w:rFonts w:ascii="Spranq eco sans" w:hAnsi="Spranq eco sans"/>
          <w:sz w:val="22"/>
          <w:szCs w:val="22"/>
        </w:rPr>
        <w:t xml:space="preserve">. O </w:t>
      </w:r>
      <w:r w:rsidR="00814928" w:rsidRPr="000D73D2">
        <w:rPr>
          <w:rFonts w:ascii="Spranq eco sans" w:hAnsi="Spranq eco sans"/>
          <w:sz w:val="22"/>
          <w:szCs w:val="22"/>
        </w:rPr>
        <w:t xml:space="preserve">DPsi </w:t>
      </w:r>
      <w:r w:rsidRPr="000D73D2">
        <w:rPr>
          <w:rFonts w:ascii="Spranq eco sans" w:hAnsi="Spranq eco sans"/>
          <w:sz w:val="22"/>
          <w:szCs w:val="22"/>
        </w:rPr>
        <w:t xml:space="preserve">abrange as áreas do conhecimento relacionadas aos campos das </w:t>
      </w:r>
      <w:r w:rsidR="001F6194" w:rsidRPr="000D73D2">
        <w:rPr>
          <w:rFonts w:ascii="Spranq eco sans" w:hAnsi="Spranq eco sans"/>
          <w:sz w:val="22"/>
          <w:szCs w:val="22"/>
        </w:rPr>
        <w:t>Ciências Humanas</w:t>
      </w:r>
      <w:r w:rsidR="00247038" w:rsidRPr="000D73D2">
        <w:rPr>
          <w:rFonts w:ascii="Spranq eco sans" w:hAnsi="Spranq eco sans"/>
          <w:sz w:val="22"/>
          <w:szCs w:val="22"/>
        </w:rPr>
        <w:t xml:space="preserve"> e da Saúde</w:t>
      </w:r>
      <w:r w:rsidRPr="000D73D2">
        <w:rPr>
          <w:rFonts w:ascii="Spranq eco sans" w:hAnsi="Spranq eco sans"/>
          <w:sz w:val="22"/>
          <w:szCs w:val="22"/>
        </w:rPr>
        <w:t>, de acordo com as especificidades do trabalho em ensino, pesquisa e extensão, agrupando docentes com formação acadêmica afim.</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II</w:t>
      </w:r>
    </w:p>
    <w:p w:rsidR="007E3925" w:rsidRPr="000D73D2" w:rsidRDefault="007E3925" w:rsidP="000D73D2">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DOS OBJETIVOS</w:t>
      </w:r>
    </w:p>
    <w:p w:rsidR="007E3925" w:rsidRPr="000D73D2" w:rsidRDefault="007E3925" w:rsidP="000D73D2">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3°.</w:t>
      </w:r>
      <w:r w:rsidRPr="000D73D2">
        <w:rPr>
          <w:rFonts w:ascii="Spranq eco sans" w:hAnsi="Spranq eco sans"/>
          <w:sz w:val="22"/>
          <w:szCs w:val="22"/>
        </w:rPr>
        <w:t xml:space="preserve"> O </w:t>
      </w:r>
      <w:r w:rsidR="00814928" w:rsidRPr="000D73D2">
        <w:rPr>
          <w:rFonts w:ascii="Spranq eco sans" w:hAnsi="Spranq eco sans"/>
          <w:sz w:val="22"/>
          <w:szCs w:val="22"/>
        </w:rPr>
        <w:t xml:space="preserve">DPsi </w:t>
      </w:r>
      <w:r w:rsidRPr="000D73D2">
        <w:rPr>
          <w:rFonts w:ascii="Spranq eco sans" w:hAnsi="Spranq eco sans"/>
          <w:sz w:val="22"/>
          <w:szCs w:val="22"/>
        </w:rPr>
        <w:t xml:space="preserve">tem como objetivo geral contribuir para o aprofundamento e a reflexão teórico-prática do ensino, pesquisa e extensão em </w:t>
      </w:r>
      <w:r w:rsidR="00F432AD" w:rsidRPr="000D73D2">
        <w:rPr>
          <w:rFonts w:ascii="Spranq eco sans" w:hAnsi="Spranq eco sans"/>
          <w:sz w:val="22"/>
          <w:szCs w:val="22"/>
        </w:rPr>
        <w:t xml:space="preserve">Psicologia, </w:t>
      </w:r>
      <w:r w:rsidR="00765FD7" w:rsidRPr="000D73D2">
        <w:rPr>
          <w:rFonts w:ascii="Spranq eco sans" w:hAnsi="Spranq eco sans"/>
          <w:sz w:val="22"/>
          <w:szCs w:val="22"/>
        </w:rPr>
        <w:t>Educação Especial</w:t>
      </w:r>
      <w:r w:rsidR="00F432AD" w:rsidRPr="000D73D2">
        <w:rPr>
          <w:rFonts w:ascii="Spranq eco sans" w:hAnsi="Spranq eco sans"/>
          <w:sz w:val="22"/>
          <w:szCs w:val="22"/>
        </w:rPr>
        <w:t xml:space="preserve"> e Línguas</w:t>
      </w:r>
      <w:r w:rsidR="002837A4" w:rsidRPr="000D73D2">
        <w:rPr>
          <w:rFonts w:ascii="Spranq eco sans" w:hAnsi="Spranq eco sans"/>
          <w:sz w:val="22"/>
          <w:szCs w:val="22"/>
        </w:rPr>
        <w:t xml:space="preserve"> Brasileira </w:t>
      </w:r>
      <w:r w:rsidR="00F432AD" w:rsidRPr="000D73D2">
        <w:rPr>
          <w:rFonts w:ascii="Spranq eco sans" w:hAnsi="Spranq eco sans"/>
          <w:sz w:val="22"/>
          <w:szCs w:val="22"/>
        </w:rPr>
        <w:t>de Sinais</w:t>
      </w:r>
      <w:r w:rsidRPr="000D73D2">
        <w:rPr>
          <w:rFonts w:ascii="Spranq eco sans" w:hAnsi="Spranq eco sans"/>
          <w:sz w:val="22"/>
          <w:szCs w:val="22"/>
        </w:rPr>
        <w:t xml:space="preserve"> propondo-se a:</w:t>
      </w:r>
      <w:r w:rsidR="002837A4" w:rsidRPr="000D73D2">
        <w:rPr>
          <w:rFonts w:ascii="Spranq eco sans" w:hAnsi="Spranq eco sans"/>
          <w:sz w:val="22"/>
          <w:szCs w:val="22"/>
        </w:rPr>
        <w:t xml:space="preserve"> </w:t>
      </w:r>
    </w:p>
    <w:p w:rsidR="007E3925" w:rsidRPr="000D73D2" w:rsidRDefault="007E3925" w:rsidP="000D73D2">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Cs/>
          <w:sz w:val="22"/>
          <w:szCs w:val="22"/>
        </w:rPr>
        <w:t>I.</w:t>
      </w:r>
      <w:r w:rsidRPr="000D73D2">
        <w:rPr>
          <w:rFonts w:ascii="Spranq eco sans" w:hAnsi="Spranq eco sans"/>
          <w:b/>
          <w:bCs/>
          <w:sz w:val="22"/>
          <w:szCs w:val="22"/>
        </w:rPr>
        <w:t xml:space="preserve"> </w:t>
      </w:r>
      <w:r w:rsidRPr="000D73D2">
        <w:rPr>
          <w:rFonts w:ascii="Spranq eco sans" w:hAnsi="Spranq eco sans"/>
          <w:b/>
          <w:bCs/>
          <w:sz w:val="22"/>
          <w:szCs w:val="22"/>
        </w:rPr>
        <w:tab/>
      </w:r>
      <w:r w:rsidRPr="000D73D2">
        <w:rPr>
          <w:rFonts w:ascii="Spranq eco sans" w:hAnsi="Spranq eco sans"/>
          <w:sz w:val="22"/>
          <w:szCs w:val="22"/>
        </w:rPr>
        <w:t xml:space="preserve">Produzir conhecimento nas áreas de </w:t>
      </w:r>
      <w:r w:rsidR="001F6194" w:rsidRPr="000D73D2">
        <w:rPr>
          <w:rFonts w:ascii="Spranq eco sans" w:hAnsi="Spranq eco sans"/>
          <w:sz w:val="22"/>
          <w:szCs w:val="22"/>
        </w:rPr>
        <w:t>Psicologia</w:t>
      </w:r>
      <w:r w:rsidR="00765FD7" w:rsidRPr="000D73D2">
        <w:rPr>
          <w:rFonts w:ascii="Spranq eco sans" w:hAnsi="Spranq eco sans"/>
          <w:sz w:val="22"/>
          <w:szCs w:val="22"/>
        </w:rPr>
        <w:t>, Educação Especial</w:t>
      </w:r>
      <w:r w:rsidRPr="000D73D2">
        <w:rPr>
          <w:rFonts w:ascii="Spranq eco sans" w:hAnsi="Spranq eco sans"/>
          <w:sz w:val="22"/>
          <w:szCs w:val="22"/>
        </w:rPr>
        <w:t xml:space="preserve"> </w:t>
      </w:r>
      <w:r w:rsidR="002837A4" w:rsidRPr="000D73D2">
        <w:rPr>
          <w:rFonts w:ascii="Spranq eco sans" w:hAnsi="Spranq eco sans"/>
          <w:sz w:val="22"/>
          <w:szCs w:val="22"/>
        </w:rPr>
        <w:t>e Línguas Brasileira de Sinais,</w:t>
      </w:r>
      <w:r w:rsidRPr="000D73D2">
        <w:rPr>
          <w:rFonts w:ascii="Spranq eco sans" w:hAnsi="Spranq eco sans"/>
          <w:sz w:val="22"/>
          <w:szCs w:val="22"/>
        </w:rPr>
        <w:t xml:space="preserve"> em que esta contribuição seja pertinente;</w:t>
      </w:r>
    </w:p>
    <w:p w:rsidR="007E3925" w:rsidRPr="000D73D2" w:rsidRDefault="007E3925" w:rsidP="000D73D2">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Cs/>
          <w:sz w:val="22"/>
          <w:szCs w:val="22"/>
        </w:rPr>
        <w:t>II.</w:t>
      </w:r>
      <w:r w:rsidRPr="000D73D2">
        <w:rPr>
          <w:rFonts w:ascii="Spranq eco sans" w:hAnsi="Spranq eco sans"/>
          <w:b/>
          <w:bCs/>
          <w:sz w:val="22"/>
          <w:szCs w:val="22"/>
        </w:rPr>
        <w:t xml:space="preserve"> </w:t>
      </w:r>
      <w:r w:rsidRPr="000D73D2">
        <w:rPr>
          <w:rFonts w:ascii="Spranq eco sans" w:hAnsi="Spranq eco sans"/>
          <w:b/>
          <w:bCs/>
          <w:sz w:val="22"/>
          <w:szCs w:val="22"/>
        </w:rPr>
        <w:tab/>
      </w:r>
      <w:r w:rsidRPr="000D73D2">
        <w:rPr>
          <w:rFonts w:ascii="Spranq eco sans" w:hAnsi="Spranq eco sans"/>
          <w:sz w:val="22"/>
          <w:szCs w:val="22"/>
        </w:rPr>
        <w:t>Analisar e sistematizar o conhecimento produzido na</w:t>
      </w:r>
      <w:r w:rsidR="002837A4" w:rsidRPr="000D73D2">
        <w:rPr>
          <w:rFonts w:ascii="Spranq eco sans" w:hAnsi="Spranq eco sans"/>
          <w:sz w:val="22"/>
          <w:szCs w:val="22"/>
        </w:rPr>
        <w:t>s</w:t>
      </w:r>
      <w:r w:rsidRPr="000D73D2">
        <w:rPr>
          <w:rFonts w:ascii="Spranq eco sans" w:hAnsi="Spranq eco sans"/>
          <w:sz w:val="22"/>
          <w:szCs w:val="22"/>
        </w:rPr>
        <w:t xml:space="preserve"> área</w:t>
      </w:r>
      <w:r w:rsidR="002837A4" w:rsidRPr="000D73D2">
        <w:rPr>
          <w:rFonts w:ascii="Spranq eco sans" w:hAnsi="Spranq eco sans"/>
          <w:sz w:val="22"/>
          <w:szCs w:val="22"/>
        </w:rPr>
        <w:t>s</w:t>
      </w:r>
      <w:r w:rsidRPr="000D73D2">
        <w:rPr>
          <w:rFonts w:ascii="Spranq eco sans" w:hAnsi="Spranq eco sans"/>
          <w:sz w:val="22"/>
          <w:szCs w:val="22"/>
        </w:rPr>
        <w:t xml:space="preserve"> de </w:t>
      </w:r>
      <w:r w:rsidR="001F6194" w:rsidRPr="000D73D2">
        <w:rPr>
          <w:rFonts w:ascii="Spranq eco sans" w:hAnsi="Spranq eco sans"/>
          <w:sz w:val="22"/>
          <w:szCs w:val="22"/>
        </w:rPr>
        <w:t>P</w:t>
      </w:r>
      <w:r w:rsidR="00814928" w:rsidRPr="000D73D2">
        <w:rPr>
          <w:rFonts w:ascii="Spranq eco sans" w:hAnsi="Spranq eco sans"/>
          <w:sz w:val="22"/>
          <w:szCs w:val="22"/>
        </w:rPr>
        <w:t>sicologia</w:t>
      </w:r>
      <w:r w:rsidR="002837A4" w:rsidRPr="000D73D2">
        <w:rPr>
          <w:rFonts w:ascii="Spranq eco sans" w:hAnsi="Spranq eco sans"/>
          <w:sz w:val="22"/>
          <w:szCs w:val="22"/>
        </w:rPr>
        <w:t xml:space="preserve">, </w:t>
      </w:r>
      <w:r w:rsidR="00765FD7" w:rsidRPr="000D73D2">
        <w:rPr>
          <w:rFonts w:ascii="Spranq eco sans" w:hAnsi="Spranq eco sans"/>
          <w:sz w:val="22"/>
          <w:szCs w:val="22"/>
        </w:rPr>
        <w:t>Educação Especial</w:t>
      </w:r>
      <w:r w:rsidR="002837A4" w:rsidRPr="000D73D2">
        <w:rPr>
          <w:rFonts w:ascii="Spranq eco sans" w:hAnsi="Spranq eco sans"/>
          <w:sz w:val="22"/>
          <w:szCs w:val="22"/>
        </w:rPr>
        <w:t xml:space="preserve"> e Línguas Brasileira de Sinais</w:t>
      </w:r>
      <w:r w:rsidR="00814928" w:rsidRPr="000D73D2">
        <w:rPr>
          <w:rFonts w:ascii="Spranq eco sans" w:hAnsi="Spranq eco sans"/>
          <w:sz w:val="22"/>
          <w:szCs w:val="22"/>
        </w:rPr>
        <w:t xml:space="preserve"> </w:t>
      </w:r>
      <w:r w:rsidRPr="000D73D2">
        <w:rPr>
          <w:rFonts w:ascii="Spranq eco sans" w:hAnsi="Spranq eco sans"/>
          <w:sz w:val="22"/>
          <w:szCs w:val="22"/>
        </w:rPr>
        <w:t>para seu aprofundamento e reflexão no campo teórico-prático do ensino, pesquisa e extensão;</w:t>
      </w:r>
    </w:p>
    <w:p w:rsidR="007E3925" w:rsidRPr="000D73D2" w:rsidRDefault="007E3925" w:rsidP="000D73D2">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Cs/>
          <w:sz w:val="22"/>
          <w:szCs w:val="22"/>
        </w:rPr>
        <w:t xml:space="preserve">III. </w:t>
      </w:r>
      <w:r w:rsidRPr="000D73D2">
        <w:rPr>
          <w:rFonts w:ascii="Spranq eco sans" w:hAnsi="Spranq eco sans"/>
          <w:bCs/>
          <w:sz w:val="22"/>
          <w:szCs w:val="22"/>
        </w:rPr>
        <w:tab/>
      </w:r>
      <w:r w:rsidRPr="000D73D2">
        <w:rPr>
          <w:rFonts w:ascii="Spranq eco sans" w:hAnsi="Spranq eco sans"/>
          <w:sz w:val="22"/>
          <w:szCs w:val="22"/>
        </w:rPr>
        <w:t xml:space="preserve">Tornar acessível à comunidade o conhecimento produzido </w:t>
      </w:r>
      <w:r w:rsidR="002837A4" w:rsidRPr="000D73D2">
        <w:rPr>
          <w:rFonts w:ascii="Spranq eco sans" w:hAnsi="Spranq eco sans"/>
          <w:sz w:val="22"/>
          <w:szCs w:val="22"/>
        </w:rPr>
        <w:t xml:space="preserve">nas áreas de Psicologia, </w:t>
      </w:r>
      <w:r w:rsidR="001F6194" w:rsidRPr="000D73D2">
        <w:rPr>
          <w:rFonts w:ascii="Spranq eco sans" w:hAnsi="Spranq eco sans"/>
          <w:sz w:val="22"/>
          <w:szCs w:val="22"/>
        </w:rPr>
        <w:t>E</w:t>
      </w:r>
      <w:r w:rsidR="002837A4" w:rsidRPr="000D73D2">
        <w:rPr>
          <w:rFonts w:ascii="Spranq eco sans" w:hAnsi="Spranq eco sans"/>
          <w:sz w:val="22"/>
          <w:szCs w:val="22"/>
        </w:rPr>
        <w:t>ducação E</w:t>
      </w:r>
      <w:r w:rsidR="00814928" w:rsidRPr="000D73D2">
        <w:rPr>
          <w:rFonts w:ascii="Spranq eco sans" w:hAnsi="Spranq eco sans"/>
          <w:sz w:val="22"/>
          <w:szCs w:val="22"/>
        </w:rPr>
        <w:t>special</w:t>
      </w:r>
      <w:r w:rsidR="002837A4" w:rsidRPr="000D73D2">
        <w:rPr>
          <w:rFonts w:ascii="Spranq eco sans" w:hAnsi="Spranq eco sans"/>
          <w:sz w:val="22"/>
          <w:szCs w:val="22"/>
        </w:rPr>
        <w:t xml:space="preserve"> e Língua Brasileira de Sinais</w:t>
      </w:r>
      <w:r w:rsidRPr="000D73D2">
        <w:rPr>
          <w:rFonts w:ascii="Spranq eco sans" w:hAnsi="Spranq eco sans"/>
          <w:sz w:val="22"/>
          <w:szCs w:val="22"/>
        </w:rPr>
        <w:t>, em especial:</w:t>
      </w:r>
    </w:p>
    <w:p w:rsidR="007E3925" w:rsidRPr="000D73D2" w:rsidRDefault="007E3925" w:rsidP="000D73D2">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0D73D2">
        <w:rPr>
          <w:rFonts w:ascii="Spranq eco sans" w:hAnsi="Spranq eco sans"/>
          <w:sz w:val="22"/>
          <w:szCs w:val="22"/>
        </w:rPr>
        <w:t>Prestar serviços integrados à investigação científica e à formação de alunos;</w:t>
      </w:r>
    </w:p>
    <w:p w:rsidR="007E3925" w:rsidRPr="000D73D2" w:rsidRDefault="007E3925" w:rsidP="000D73D2">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0D73D2">
        <w:rPr>
          <w:rFonts w:ascii="Spranq eco sans" w:hAnsi="Spranq eco sans"/>
          <w:sz w:val="22"/>
          <w:szCs w:val="22"/>
        </w:rPr>
        <w:t xml:space="preserve">Fomentar e divulgar </w:t>
      </w:r>
      <w:r w:rsidR="001F6194" w:rsidRPr="000D73D2">
        <w:rPr>
          <w:rFonts w:ascii="Spranq eco sans" w:hAnsi="Spranq eco sans"/>
          <w:sz w:val="22"/>
          <w:szCs w:val="22"/>
        </w:rPr>
        <w:t xml:space="preserve">conhecimento em </w:t>
      </w:r>
      <w:r w:rsidR="002837A4" w:rsidRPr="000D73D2">
        <w:rPr>
          <w:rFonts w:ascii="Spranq eco sans" w:hAnsi="Spranq eco sans"/>
          <w:sz w:val="22"/>
          <w:szCs w:val="22"/>
        </w:rPr>
        <w:t>Psicologia, Educação Especial e Língua Brasileira de Sinais</w:t>
      </w:r>
      <w:r w:rsidR="001F6194" w:rsidRPr="000D73D2">
        <w:rPr>
          <w:rFonts w:ascii="Spranq eco sans" w:hAnsi="Spranq eco sans"/>
          <w:sz w:val="22"/>
          <w:szCs w:val="22"/>
        </w:rPr>
        <w:t>.</w:t>
      </w:r>
    </w:p>
    <w:p w:rsidR="007E3925" w:rsidRPr="000D73D2" w:rsidRDefault="00F30F43" w:rsidP="000D73D2">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0D73D2">
        <w:rPr>
          <w:rFonts w:ascii="Spranq eco sans" w:hAnsi="Spranq eco sans"/>
          <w:sz w:val="22"/>
          <w:szCs w:val="22"/>
        </w:rPr>
        <w:br w:type="column"/>
      </w:r>
      <w:r w:rsidR="007E3925" w:rsidRPr="000D73D2">
        <w:rPr>
          <w:rFonts w:ascii="Spranq eco sans" w:hAnsi="Spranq eco sans"/>
          <w:sz w:val="22"/>
          <w:szCs w:val="22"/>
        </w:rPr>
        <w:lastRenderedPageBreak/>
        <w:t>Contribuir para a formação, especialização, aperfeiçoamento e atualização de profissionais no que for relativo ao</w:t>
      </w:r>
      <w:r w:rsidR="002837A4" w:rsidRPr="000D73D2">
        <w:rPr>
          <w:rFonts w:ascii="Spranq eco sans" w:hAnsi="Spranq eco sans"/>
          <w:sz w:val="22"/>
          <w:szCs w:val="22"/>
        </w:rPr>
        <w:t>s</w:t>
      </w:r>
      <w:r w:rsidR="007E3925" w:rsidRPr="000D73D2">
        <w:rPr>
          <w:rFonts w:ascii="Spranq eco sans" w:hAnsi="Spranq eco sans"/>
          <w:sz w:val="22"/>
          <w:szCs w:val="22"/>
        </w:rPr>
        <w:t xml:space="preserve"> </w:t>
      </w:r>
      <w:r w:rsidR="001F6194" w:rsidRPr="000D73D2">
        <w:rPr>
          <w:rFonts w:ascii="Spranq eco sans" w:hAnsi="Spranq eco sans"/>
          <w:sz w:val="22"/>
          <w:szCs w:val="22"/>
        </w:rPr>
        <w:t>campo</w:t>
      </w:r>
      <w:r w:rsidR="002837A4" w:rsidRPr="000D73D2">
        <w:rPr>
          <w:rFonts w:ascii="Spranq eco sans" w:hAnsi="Spranq eco sans"/>
          <w:sz w:val="22"/>
          <w:szCs w:val="22"/>
        </w:rPr>
        <w:t>s</w:t>
      </w:r>
      <w:r w:rsidR="001F6194" w:rsidRPr="000D73D2">
        <w:rPr>
          <w:rFonts w:ascii="Spranq eco sans" w:hAnsi="Spranq eco sans"/>
          <w:sz w:val="22"/>
          <w:szCs w:val="22"/>
        </w:rPr>
        <w:t xml:space="preserve"> de </w:t>
      </w:r>
      <w:r w:rsidR="002837A4" w:rsidRPr="000D73D2">
        <w:rPr>
          <w:rFonts w:ascii="Spranq eco sans" w:hAnsi="Spranq eco sans"/>
          <w:sz w:val="22"/>
          <w:szCs w:val="22"/>
        </w:rPr>
        <w:t>Psicologia, Educação Especial e Língua Brasileira de Sinais</w:t>
      </w:r>
      <w:r w:rsidR="00814928" w:rsidRPr="000D73D2">
        <w:rPr>
          <w:rFonts w:ascii="Spranq eco sans" w:hAnsi="Spranq eco sans"/>
          <w:sz w:val="22"/>
          <w:szCs w:val="22"/>
        </w:rPr>
        <w:t xml:space="preserve"> </w:t>
      </w:r>
      <w:r w:rsidR="007E3925" w:rsidRPr="000D73D2">
        <w:rPr>
          <w:rFonts w:ascii="Spranq eco sans" w:hAnsi="Spranq eco sans"/>
          <w:sz w:val="22"/>
          <w:szCs w:val="22"/>
        </w:rPr>
        <w:t>e pertinente aos respectivos campos de atuação profissional;</w:t>
      </w:r>
    </w:p>
    <w:p w:rsidR="007E3925" w:rsidRPr="000D73D2" w:rsidRDefault="007E3925" w:rsidP="000D73D2">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0D73D2">
        <w:rPr>
          <w:rFonts w:ascii="Spranq eco sans" w:hAnsi="Spranq eco sans"/>
          <w:sz w:val="22"/>
          <w:szCs w:val="22"/>
        </w:rPr>
        <w:t xml:space="preserve">Contribuir para a formação de pesquisadores em </w:t>
      </w:r>
      <w:r w:rsidR="002837A4" w:rsidRPr="000D73D2">
        <w:rPr>
          <w:rFonts w:ascii="Spranq eco sans" w:hAnsi="Spranq eco sans"/>
          <w:sz w:val="22"/>
          <w:szCs w:val="22"/>
        </w:rPr>
        <w:t>Psicologia, Educação Especial e Língua Brasileira de Sinais</w:t>
      </w:r>
      <w:r w:rsidRPr="000D73D2">
        <w:rPr>
          <w:rFonts w:ascii="Spranq eco sans" w:hAnsi="Spranq eco sans"/>
          <w:sz w:val="22"/>
          <w:szCs w:val="22"/>
        </w:rPr>
        <w:t xml:space="preserve"> e em campos multidisciplinares afins;</w:t>
      </w:r>
    </w:p>
    <w:p w:rsidR="007E3925" w:rsidRPr="000D73D2" w:rsidRDefault="007E3925" w:rsidP="000D73D2">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0D73D2">
        <w:rPr>
          <w:rFonts w:ascii="Spranq eco sans" w:hAnsi="Spranq eco sans"/>
          <w:sz w:val="22"/>
          <w:szCs w:val="22"/>
        </w:rPr>
        <w:t xml:space="preserve">Oferecer assessoria e consultoria sobre assuntos que integram as áreas de conhecimento abrangidas pelo </w:t>
      </w:r>
      <w:r w:rsidR="00D26438" w:rsidRPr="000D73D2">
        <w:rPr>
          <w:rFonts w:ascii="Spranq eco sans" w:hAnsi="Spranq eco sans"/>
          <w:sz w:val="22"/>
          <w:szCs w:val="22"/>
        </w:rPr>
        <w:t>DPsi</w:t>
      </w:r>
      <w:r w:rsidRPr="000D73D2">
        <w:rPr>
          <w:rFonts w:ascii="Spranq eco sans" w:hAnsi="Spranq eco sans"/>
          <w:sz w:val="22"/>
          <w:szCs w:val="22"/>
        </w:rPr>
        <w:t>.</w:t>
      </w:r>
    </w:p>
    <w:p w:rsidR="00CD4413" w:rsidRPr="000D73D2" w:rsidRDefault="00CD4413" w:rsidP="007E3925">
      <w:pPr>
        <w:widowControl w:val="0"/>
        <w:autoSpaceDE w:val="0"/>
        <w:autoSpaceDN w:val="0"/>
        <w:adjustRightInd w:val="0"/>
        <w:spacing w:after="120" w:line="23" w:lineRule="atLeast"/>
        <w:jc w:val="center"/>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III</w:t>
      </w:r>
    </w:p>
    <w:p w:rsidR="007E3925" w:rsidRPr="000D73D2" w:rsidRDefault="007E3925" w:rsidP="007E3925">
      <w:pPr>
        <w:widowControl w:val="0"/>
        <w:autoSpaceDE w:val="0"/>
        <w:autoSpaceDN w:val="0"/>
        <w:adjustRightInd w:val="0"/>
        <w:spacing w:after="120" w:line="23" w:lineRule="atLeast"/>
        <w:jc w:val="center"/>
        <w:rPr>
          <w:rFonts w:ascii="Spranq eco sans" w:hAnsi="Spranq eco sans"/>
          <w:sz w:val="22"/>
          <w:szCs w:val="22"/>
        </w:rPr>
      </w:pPr>
      <w:r w:rsidRPr="000D73D2">
        <w:rPr>
          <w:rFonts w:ascii="Spranq eco sans" w:hAnsi="Spranq eco sans"/>
          <w:b/>
          <w:bCs/>
          <w:sz w:val="22"/>
          <w:szCs w:val="22"/>
        </w:rPr>
        <w:t>DA ORGANIZAÇÃO</w:t>
      </w:r>
    </w:p>
    <w:p w:rsidR="007E3925" w:rsidRPr="000D73D2" w:rsidRDefault="007E3925" w:rsidP="007E3925">
      <w:pPr>
        <w:pStyle w:val="TextosemFormatao"/>
        <w:spacing w:after="120" w:line="23" w:lineRule="atLeast"/>
        <w:jc w:val="both"/>
        <w:rPr>
          <w:rFonts w:ascii="Spranq eco sans" w:hAnsi="Spranq eco sans"/>
          <w:sz w:val="22"/>
          <w:szCs w:val="22"/>
        </w:rPr>
      </w:pPr>
      <w:r w:rsidRPr="000D73D2">
        <w:rPr>
          <w:rFonts w:ascii="Spranq eco sans" w:hAnsi="Spranq eco sans"/>
          <w:b/>
          <w:sz w:val="22"/>
          <w:szCs w:val="22"/>
        </w:rPr>
        <w:t>Art. 4°.</w:t>
      </w:r>
      <w:r w:rsidRPr="000D73D2">
        <w:rPr>
          <w:rFonts w:ascii="Spranq eco sans" w:hAnsi="Spranq eco sans"/>
          <w:sz w:val="22"/>
          <w:szCs w:val="22"/>
        </w:rPr>
        <w:t xml:space="preserve"> A administração do </w:t>
      </w:r>
      <w:proofErr w:type="spellStart"/>
      <w:r w:rsidR="00D26438" w:rsidRPr="000D73D2">
        <w:rPr>
          <w:rFonts w:ascii="Spranq eco sans" w:hAnsi="Spranq eco sans"/>
          <w:sz w:val="22"/>
          <w:szCs w:val="22"/>
        </w:rPr>
        <w:t>Dpsi</w:t>
      </w:r>
      <w:proofErr w:type="spellEnd"/>
      <w:r w:rsidRPr="000D73D2">
        <w:rPr>
          <w:rFonts w:ascii="Spranq eco sans" w:hAnsi="Spranq eco sans"/>
          <w:sz w:val="22"/>
          <w:szCs w:val="22"/>
        </w:rPr>
        <w:t xml:space="preserve"> é constituída</w:t>
      </w:r>
      <w:r w:rsidR="000D73D2">
        <w:rPr>
          <w:rStyle w:val="Refdecomentrio"/>
          <w:rFonts w:ascii="Spranq eco sans" w:hAnsi="Spranq eco sans"/>
          <w:sz w:val="22"/>
          <w:szCs w:val="22"/>
        </w:rPr>
        <w:t>:</w:t>
      </w:r>
    </w:p>
    <w:p w:rsidR="007E3925" w:rsidRPr="000D73D2" w:rsidRDefault="007E3925" w:rsidP="007E3925">
      <w:pPr>
        <w:pStyle w:val="TextosemFormatao"/>
        <w:spacing w:after="120" w:line="23" w:lineRule="atLeast"/>
        <w:jc w:val="both"/>
        <w:rPr>
          <w:rFonts w:ascii="Spranq eco sans" w:hAnsi="Spranq eco sans"/>
          <w:sz w:val="22"/>
          <w:szCs w:val="22"/>
        </w:rPr>
      </w:pPr>
      <w:r w:rsidRPr="000D73D2">
        <w:rPr>
          <w:rFonts w:ascii="Spranq eco sans" w:hAnsi="Spranq eco sans"/>
          <w:sz w:val="22"/>
          <w:szCs w:val="22"/>
        </w:rPr>
        <w:t>I.</w:t>
      </w:r>
      <w:r w:rsidRPr="000D73D2">
        <w:rPr>
          <w:rFonts w:ascii="Spranq eco sans" w:hAnsi="Spranq eco sans"/>
          <w:sz w:val="22"/>
          <w:szCs w:val="22"/>
        </w:rPr>
        <w:tab/>
        <w:t>Pelo Conselho Departamental.</w:t>
      </w:r>
    </w:p>
    <w:p w:rsidR="007E3925" w:rsidRPr="000D73D2" w:rsidRDefault="007E3925" w:rsidP="007E3925">
      <w:pPr>
        <w:pStyle w:val="TextosemFormatao"/>
        <w:spacing w:after="120" w:line="23" w:lineRule="atLeast"/>
        <w:jc w:val="both"/>
        <w:rPr>
          <w:rFonts w:ascii="Spranq eco sans" w:hAnsi="Spranq eco sans"/>
          <w:sz w:val="22"/>
          <w:szCs w:val="22"/>
        </w:rPr>
      </w:pPr>
      <w:r w:rsidRPr="000D73D2">
        <w:rPr>
          <w:rFonts w:ascii="Spranq eco sans" w:hAnsi="Spranq eco sans"/>
          <w:sz w:val="22"/>
          <w:szCs w:val="22"/>
        </w:rPr>
        <w:t>II.</w:t>
      </w:r>
      <w:r w:rsidRPr="000D73D2">
        <w:rPr>
          <w:rFonts w:ascii="Spranq eco sans" w:hAnsi="Spranq eco sans"/>
          <w:sz w:val="22"/>
          <w:szCs w:val="22"/>
        </w:rPr>
        <w:tab/>
        <w:t>Pela Chefia</w:t>
      </w:r>
    </w:p>
    <w:p w:rsidR="007E3925" w:rsidRPr="000D73D2" w:rsidRDefault="007E3925" w:rsidP="007E3925">
      <w:pPr>
        <w:pStyle w:val="TextosemFormatao"/>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5°</w:t>
      </w:r>
      <w:r w:rsidRPr="000D73D2">
        <w:rPr>
          <w:rFonts w:ascii="Spranq eco sans" w:hAnsi="Spranq eco sans"/>
          <w:b/>
          <w:sz w:val="22"/>
          <w:szCs w:val="22"/>
        </w:rPr>
        <w:t>.</w:t>
      </w:r>
      <w:r w:rsidRPr="000D73D2">
        <w:rPr>
          <w:rFonts w:ascii="Spranq eco sans" w:hAnsi="Spranq eco sans"/>
          <w:sz w:val="22"/>
          <w:szCs w:val="22"/>
        </w:rPr>
        <w:t xml:space="preserve"> </w:t>
      </w:r>
      <w:r w:rsidR="007616D0" w:rsidRPr="000D73D2">
        <w:rPr>
          <w:rFonts w:ascii="Spranq eco sans" w:hAnsi="Spranq eco sans"/>
          <w:sz w:val="22"/>
          <w:szCs w:val="22"/>
        </w:rPr>
        <w:t xml:space="preserve">O Chefe e o </w:t>
      </w:r>
      <w:proofErr w:type="spellStart"/>
      <w:r w:rsidR="007616D0" w:rsidRPr="000D73D2">
        <w:rPr>
          <w:rFonts w:ascii="Spranq eco sans" w:hAnsi="Spranq eco sans"/>
          <w:sz w:val="22"/>
          <w:szCs w:val="22"/>
        </w:rPr>
        <w:t>Vice-Chefe</w:t>
      </w:r>
      <w:proofErr w:type="spellEnd"/>
      <w:r w:rsidR="007616D0" w:rsidRPr="000D73D2">
        <w:rPr>
          <w:rFonts w:ascii="Spranq eco sans" w:hAnsi="Spranq eco sans"/>
          <w:sz w:val="22"/>
          <w:szCs w:val="22"/>
        </w:rPr>
        <w:t xml:space="preserve"> do Departamento são nomeados pelo Diretor do Centro de Educação e Ciências Humanas, a partir de processo de eleição direta, homologado pelo Conselho de Centro e realizado junto aos docentes e servidores técnico-administrativos do DPsi, bem como pelos alunos, nos termos previstos no artigo 22 desta Resolução</w:t>
      </w:r>
      <w:r w:rsidRPr="000D73D2">
        <w:rPr>
          <w:rFonts w:ascii="Spranq eco sans" w:hAnsi="Spranq eco sans"/>
          <w:sz w:val="22"/>
          <w:szCs w:val="22"/>
        </w:rPr>
        <w:t>.</w:t>
      </w:r>
    </w:p>
    <w:p w:rsidR="00277DF3"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Parágrafo único.</w:t>
      </w:r>
      <w:r w:rsidRPr="000D73D2">
        <w:rPr>
          <w:rFonts w:ascii="Spranq eco sans" w:hAnsi="Spranq eco sans"/>
          <w:sz w:val="22"/>
          <w:szCs w:val="22"/>
        </w:rPr>
        <w:t xml:space="preserve"> O mandato do Chefe e do </w:t>
      </w:r>
      <w:proofErr w:type="spellStart"/>
      <w:r w:rsidRPr="000D73D2">
        <w:rPr>
          <w:rFonts w:ascii="Spranq eco sans" w:hAnsi="Spranq eco sans"/>
          <w:sz w:val="22"/>
          <w:szCs w:val="22"/>
        </w:rPr>
        <w:t>Vice-Chefe</w:t>
      </w:r>
      <w:proofErr w:type="spellEnd"/>
      <w:r w:rsidRPr="000D73D2">
        <w:rPr>
          <w:rFonts w:ascii="Spranq eco sans" w:hAnsi="Spranq eco sans"/>
          <w:sz w:val="22"/>
          <w:szCs w:val="22"/>
        </w:rPr>
        <w:t xml:space="preserve"> do Departamento é de dois</w:t>
      </w:r>
      <w:r w:rsidR="00CD3D29" w:rsidRPr="000D73D2">
        <w:rPr>
          <w:rStyle w:val="Refdecomentrio"/>
          <w:rFonts w:ascii="Spranq eco sans" w:hAnsi="Spranq eco sans"/>
          <w:sz w:val="22"/>
          <w:szCs w:val="22"/>
        </w:rPr>
        <w:t xml:space="preserve"> </w:t>
      </w:r>
      <w:r w:rsidRPr="000D73D2">
        <w:rPr>
          <w:rFonts w:ascii="Spranq eco sans" w:hAnsi="Spranq eco sans"/>
          <w:sz w:val="22"/>
          <w:szCs w:val="22"/>
        </w:rPr>
        <w:t>anos, permitida uma única recondução consecutiva.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6°.</w:t>
      </w:r>
      <w:r w:rsidRPr="000D73D2">
        <w:rPr>
          <w:rFonts w:ascii="Spranq eco sans" w:hAnsi="Spranq eco sans"/>
          <w:sz w:val="22"/>
          <w:szCs w:val="22"/>
        </w:rPr>
        <w:t xml:space="preserve"> O Conselho Departamental é órgão deliberativo superior do </w:t>
      </w:r>
      <w:r w:rsidR="00D26438" w:rsidRPr="000D73D2">
        <w:rPr>
          <w:rFonts w:ascii="Spranq eco sans" w:hAnsi="Spranq eco sans"/>
          <w:sz w:val="22"/>
          <w:szCs w:val="22"/>
        </w:rPr>
        <w:t xml:space="preserve">DPsi </w:t>
      </w:r>
      <w:r w:rsidRPr="000D73D2">
        <w:rPr>
          <w:rFonts w:ascii="Spranq eco sans" w:hAnsi="Spranq eco sans"/>
          <w:sz w:val="22"/>
          <w:szCs w:val="22"/>
        </w:rPr>
        <w:t>para assuntos pertinentes à administração acadêmica do Departamento.</w:t>
      </w:r>
    </w:p>
    <w:p w:rsidR="00277DF3" w:rsidRPr="000D73D2" w:rsidRDefault="00277DF3"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color w:val="000000" w:themeColor="text1"/>
          <w:sz w:val="22"/>
          <w:szCs w:val="22"/>
        </w:rPr>
      </w:pPr>
      <w:r w:rsidRPr="000D73D2">
        <w:rPr>
          <w:rFonts w:ascii="Spranq eco sans" w:hAnsi="Spranq eco sans"/>
          <w:b/>
          <w:color w:val="000000" w:themeColor="text1"/>
          <w:sz w:val="22"/>
          <w:szCs w:val="22"/>
        </w:rPr>
        <w:t>Artigo 7º.</w:t>
      </w:r>
      <w:r w:rsidRPr="000D73D2">
        <w:rPr>
          <w:rFonts w:ascii="Spranq eco sans" w:hAnsi="Spranq eco sans"/>
          <w:color w:val="000000" w:themeColor="text1"/>
          <w:sz w:val="22"/>
          <w:szCs w:val="22"/>
        </w:rPr>
        <w:t xml:space="preserve"> O Conselho Departamental é constituído</w:t>
      </w:r>
      <w:r w:rsidR="00CD3D29" w:rsidRPr="000D73D2">
        <w:rPr>
          <w:rStyle w:val="Refdecomentrio"/>
          <w:rFonts w:ascii="Spranq eco sans" w:hAnsi="Spranq eco sans"/>
          <w:color w:val="000000" w:themeColor="text1"/>
          <w:sz w:val="22"/>
          <w:szCs w:val="22"/>
        </w:rPr>
        <w:t xml:space="preserve"> </w:t>
      </w:r>
      <w:r w:rsidRPr="000D73D2">
        <w:rPr>
          <w:rFonts w:ascii="Spranq eco sans" w:hAnsi="Spranq eco sans"/>
          <w:color w:val="000000" w:themeColor="text1"/>
          <w:sz w:val="22"/>
          <w:szCs w:val="22"/>
        </w:rPr>
        <w:t>pelos seguintes membros:</w:t>
      </w:r>
    </w:p>
    <w:p w:rsidR="007E3925" w:rsidRPr="000D73D2"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color w:val="000000" w:themeColor="text1"/>
          <w:sz w:val="22"/>
          <w:szCs w:val="22"/>
        </w:rPr>
      </w:pPr>
      <w:r w:rsidRPr="000D73D2">
        <w:rPr>
          <w:rFonts w:ascii="Spranq eco sans" w:hAnsi="Spranq eco sans"/>
          <w:color w:val="000000" w:themeColor="text1"/>
          <w:sz w:val="22"/>
          <w:szCs w:val="22"/>
        </w:rPr>
        <w:t>Pelo Chefe do Departamento, como seu presidente;</w:t>
      </w:r>
    </w:p>
    <w:p w:rsidR="007E3925" w:rsidRPr="000D73D2"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color w:val="000000" w:themeColor="text1"/>
          <w:sz w:val="22"/>
          <w:szCs w:val="22"/>
        </w:rPr>
      </w:pPr>
      <w:r w:rsidRPr="000D73D2">
        <w:rPr>
          <w:rFonts w:ascii="Spranq eco sans" w:hAnsi="Spranq eco sans"/>
          <w:color w:val="000000" w:themeColor="text1"/>
          <w:sz w:val="22"/>
          <w:szCs w:val="22"/>
        </w:rPr>
        <w:t xml:space="preserve">Pelo </w:t>
      </w:r>
      <w:proofErr w:type="spellStart"/>
      <w:r w:rsidRPr="000D73D2">
        <w:rPr>
          <w:rFonts w:ascii="Spranq eco sans" w:hAnsi="Spranq eco sans"/>
          <w:color w:val="000000" w:themeColor="text1"/>
          <w:sz w:val="22"/>
          <w:szCs w:val="22"/>
        </w:rPr>
        <w:t>Vice-Chefe</w:t>
      </w:r>
      <w:proofErr w:type="spellEnd"/>
      <w:r w:rsidRPr="000D73D2">
        <w:rPr>
          <w:rFonts w:ascii="Spranq eco sans" w:hAnsi="Spranq eco sans"/>
          <w:color w:val="000000" w:themeColor="text1"/>
          <w:sz w:val="22"/>
          <w:szCs w:val="22"/>
        </w:rPr>
        <w:t xml:space="preserve">, como seu vice-presidente; </w:t>
      </w:r>
    </w:p>
    <w:p w:rsidR="007E3925" w:rsidRPr="000D73D2" w:rsidRDefault="00D26438"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color w:val="000000" w:themeColor="text1"/>
          <w:sz w:val="22"/>
          <w:szCs w:val="22"/>
        </w:rPr>
      </w:pPr>
      <w:r w:rsidRPr="000D73D2">
        <w:rPr>
          <w:rFonts w:ascii="Spranq eco sans" w:hAnsi="Spranq eco sans"/>
          <w:color w:val="000000" w:themeColor="text1"/>
          <w:sz w:val="22"/>
          <w:szCs w:val="22"/>
        </w:rPr>
        <w:t>Pelos</w:t>
      </w:r>
      <w:r w:rsidR="007E3925" w:rsidRPr="000D73D2">
        <w:rPr>
          <w:rFonts w:ascii="Spranq eco sans" w:hAnsi="Spranq eco sans"/>
          <w:color w:val="000000" w:themeColor="text1"/>
          <w:sz w:val="22"/>
          <w:szCs w:val="22"/>
        </w:rPr>
        <w:t xml:space="preserve"> docentes</w:t>
      </w:r>
      <w:r w:rsidR="00CD3D29" w:rsidRPr="000D73D2">
        <w:rPr>
          <w:rFonts w:ascii="Spranq eco sans" w:hAnsi="Spranq eco sans"/>
          <w:color w:val="000000" w:themeColor="text1"/>
          <w:sz w:val="22"/>
          <w:szCs w:val="22"/>
        </w:rPr>
        <w:t xml:space="preserve"> efetivos</w:t>
      </w:r>
      <w:r w:rsidR="007E3925" w:rsidRPr="000D73D2">
        <w:rPr>
          <w:rFonts w:ascii="Spranq eco sans" w:hAnsi="Spranq eco sans"/>
          <w:color w:val="000000" w:themeColor="text1"/>
          <w:sz w:val="22"/>
          <w:szCs w:val="22"/>
        </w:rPr>
        <w:t xml:space="preserve"> lotados no </w:t>
      </w:r>
      <w:r w:rsidRPr="000D73D2">
        <w:rPr>
          <w:rFonts w:ascii="Spranq eco sans" w:hAnsi="Spranq eco sans"/>
          <w:color w:val="000000" w:themeColor="text1"/>
          <w:sz w:val="22"/>
          <w:szCs w:val="22"/>
        </w:rPr>
        <w:t>DPsi</w:t>
      </w:r>
      <w:r w:rsidR="007E3925" w:rsidRPr="000D73D2">
        <w:rPr>
          <w:rFonts w:ascii="Spranq eco sans" w:hAnsi="Spranq eco sans"/>
          <w:color w:val="000000" w:themeColor="text1"/>
          <w:sz w:val="22"/>
          <w:szCs w:val="22"/>
        </w:rPr>
        <w:t>;</w:t>
      </w:r>
    </w:p>
    <w:p w:rsidR="00CD3D29" w:rsidRPr="000D73D2" w:rsidRDefault="007E3925" w:rsidP="00CD3D29">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color w:val="000000" w:themeColor="text1"/>
          <w:sz w:val="22"/>
          <w:szCs w:val="22"/>
        </w:rPr>
        <w:t xml:space="preserve">Por representantes do corpo discente do </w:t>
      </w:r>
      <w:r w:rsidR="00D26438" w:rsidRPr="000D73D2">
        <w:rPr>
          <w:rFonts w:ascii="Spranq eco sans" w:hAnsi="Spranq eco sans"/>
          <w:color w:val="000000" w:themeColor="text1"/>
          <w:sz w:val="22"/>
          <w:szCs w:val="22"/>
        </w:rPr>
        <w:t>DPsi</w:t>
      </w:r>
      <w:r w:rsidRPr="000D73D2">
        <w:rPr>
          <w:rFonts w:ascii="Spranq eco sans" w:hAnsi="Spranq eco sans"/>
          <w:color w:val="000000" w:themeColor="text1"/>
          <w:sz w:val="22"/>
          <w:szCs w:val="22"/>
        </w:rPr>
        <w:t xml:space="preserve">, observado o limite de </w:t>
      </w:r>
      <w:r w:rsidR="00D26438" w:rsidRPr="000D73D2">
        <w:rPr>
          <w:rFonts w:ascii="Spranq eco sans" w:hAnsi="Spranq eco sans"/>
          <w:color w:val="000000" w:themeColor="text1"/>
          <w:sz w:val="22"/>
          <w:szCs w:val="22"/>
        </w:rPr>
        <w:t>10%</w:t>
      </w:r>
      <w:r w:rsidRPr="000D73D2">
        <w:rPr>
          <w:rFonts w:ascii="Spranq eco sans" w:hAnsi="Spranq eco sans"/>
          <w:color w:val="000000" w:themeColor="text1"/>
          <w:sz w:val="22"/>
          <w:szCs w:val="22"/>
        </w:rPr>
        <w:t xml:space="preserve"> do </w:t>
      </w:r>
      <w:r w:rsidRPr="000D73D2">
        <w:rPr>
          <w:rFonts w:ascii="Spranq eco sans" w:hAnsi="Spranq eco sans"/>
          <w:sz w:val="22"/>
          <w:szCs w:val="22"/>
        </w:rPr>
        <w:t>total dos membros do Conselho;</w:t>
      </w:r>
    </w:p>
    <w:p w:rsidR="007E3925" w:rsidRPr="000D73D2" w:rsidRDefault="00CD3D29" w:rsidP="00CD3D29">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lastRenderedPageBreak/>
        <w:t>Por representantes dos servidores técnico-administrativos lotados no DPsi, observando o limite de 10% do total dos membros do conselho.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277DF3">
      <w:pPr>
        <w:widowControl w:val="0"/>
        <w:autoSpaceDE w:val="0"/>
        <w:autoSpaceDN w:val="0"/>
        <w:adjustRightInd w:val="0"/>
        <w:spacing w:after="120" w:line="23" w:lineRule="atLeast"/>
        <w:ind w:firstLine="708"/>
        <w:jc w:val="both"/>
        <w:rPr>
          <w:rFonts w:ascii="Spranq eco sans" w:hAnsi="Spranq eco sans"/>
          <w:i/>
          <w:sz w:val="22"/>
          <w:szCs w:val="22"/>
        </w:rPr>
      </w:pPr>
      <w:r w:rsidRPr="000D73D2">
        <w:rPr>
          <w:rFonts w:ascii="Spranq eco sans" w:hAnsi="Spranq eco sans"/>
          <w:b/>
          <w:bCs/>
          <w:i/>
          <w:sz w:val="22"/>
          <w:szCs w:val="22"/>
        </w:rPr>
        <w:t xml:space="preserve">§ 1º. </w:t>
      </w:r>
      <w:r w:rsidRPr="000D73D2">
        <w:rPr>
          <w:rFonts w:ascii="Spranq eco sans" w:hAnsi="Spranq eco sans"/>
          <w:bCs/>
          <w:i/>
          <w:sz w:val="22"/>
          <w:szCs w:val="22"/>
        </w:rPr>
        <w:t xml:space="preserve">O </w:t>
      </w:r>
      <w:r w:rsidRPr="000D73D2">
        <w:rPr>
          <w:rFonts w:ascii="Spranq eco sans" w:hAnsi="Spranq eco sans"/>
          <w:i/>
          <w:sz w:val="22"/>
          <w:szCs w:val="22"/>
        </w:rPr>
        <w:t>Conselho Departamental deverá ser composto por, no mínimo, 70% de docentes integrantes do quadro permanente da UFSCar, e no máximo 30% de representantes discentes e de servidores técnico-administrativos.</w:t>
      </w:r>
    </w:p>
    <w:p w:rsidR="007E3925" w:rsidRPr="0074692D" w:rsidRDefault="007E3925" w:rsidP="0074692D">
      <w:pPr>
        <w:widowControl w:val="0"/>
        <w:autoSpaceDE w:val="0"/>
        <w:autoSpaceDN w:val="0"/>
        <w:adjustRightInd w:val="0"/>
        <w:spacing w:after="120" w:line="23" w:lineRule="atLeast"/>
        <w:ind w:firstLine="708"/>
        <w:jc w:val="both"/>
        <w:rPr>
          <w:rFonts w:ascii="Spranq eco sans" w:hAnsi="Spranq eco sans"/>
          <w:i/>
          <w:sz w:val="22"/>
          <w:szCs w:val="22"/>
        </w:rPr>
      </w:pPr>
      <w:r w:rsidRPr="000D73D2">
        <w:rPr>
          <w:rFonts w:ascii="Spranq eco sans" w:hAnsi="Spranq eco sans"/>
          <w:b/>
          <w:bCs/>
          <w:i/>
          <w:sz w:val="22"/>
          <w:szCs w:val="22"/>
        </w:rPr>
        <w:t xml:space="preserve">§ 2º. </w:t>
      </w:r>
      <w:r w:rsidR="00606A87" w:rsidRPr="000D73D2">
        <w:rPr>
          <w:rFonts w:ascii="Spranq eco sans" w:hAnsi="Spranq eco sans"/>
          <w:bCs/>
          <w:i/>
          <w:sz w:val="22"/>
          <w:szCs w:val="22"/>
        </w:rPr>
        <w:t>Participarão do Conselho representantes discentes de pós-graduação de programas compostos majoritariamente por docentes do DPsi.  Esses representantes, bem como seus suplentes, deverão ser eleitos por seus pares dentre os alunos regularmente matriculados nos referidos programas.</w:t>
      </w:r>
    </w:p>
    <w:p w:rsidR="0074692D" w:rsidRDefault="0074692D" w:rsidP="0074692D">
      <w:pPr>
        <w:widowControl w:val="0"/>
        <w:tabs>
          <w:tab w:val="left" w:pos="1512"/>
        </w:tabs>
        <w:autoSpaceDE w:val="0"/>
        <w:autoSpaceDN w:val="0"/>
        <w:adjustRightInd w:val="0"/>
        <w:spacing w:after="120" w:line="23" w:lineRule="atLeast"/>
        <w:jc w:val="both"/>
        <w:rPr>
          <w:rFonts w:ascii="Spranq eco sans" w:hAnsi="Spranq eco sans"/>
          <w:b/>
          <w:bCs/>
          <w:sz w:val="22"/>
          <w:szCs w:val="22"/>
        </w:rPr>
      </w:pPr>
    </w:p>
    <w:p w:rsidR="007E3925" w:rsidRPr="0074692D" w:rsidRDefault="007E3925" w:rsidP="0074692D">
      <w:pPr>
        <w:widowControl w:val="0"/>
        <w:tabs>
          <w:tab w:val="left" w:pos="1512"/>
        </w:tabs>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8°.</w:t>
      </w:r>
      <w:r w:rsidRPr="000D73D2">
        <w:rPr>
          <w:rFonts w:ascii="Spranq eco sans" w:hAnsi="Spranq eco sans"/>
          <w:sz w:val="22"/>
          <w:szCs w:val="22"/>
        </w:rPr>
        <w:t xml:space="preserve"> Os representantes da categoria de servidores técnico-administrativos, bem como seu suplente, serão eleitos por seus pares.</w:t>
      </w:r>
    </w:p>
    <w:p w:rsidR="0074692D" w:rsidRDefault="0074692D"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4692D">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9°.</w:t>
      </w:r>
      <w:r w:rsidRPr="000D73D2">
        <w:rPr>
          <w:rFonts w:ascii="Spranq eco sans" w:hAnsi="Spranq eco sans"/>
          <w:sz w:val="22"/>
          <w:szCs w:val="22"/>
        </w:rPr>
        <w:t xml:space="preserve"> Os representantes do corpo discente, bem como seus suplentes, serão eleitos por seus pares, observado o disposto nos artigos 7º e 22 deste Regimento.</w:t>
      </w:r>
      <w:r w:rsidR="00BE7756" w:rsidRPr="000D73D2">
        <w:rPr>
          <w:rFonts w:ascii="Spranq eco sans" w:hAnsi="Spranq eco sans"/>
          <w:sz w:val="22"/>
          <w:szCs w:val="22"/>
        </w:rPr>
        <w:t xml:space="preserve"> Participarão como representantes discentes de graduação do Conselho alunos regularmente matriculados em cursos de graduação nos quais o DPsi seja majoritário na oferta de disciplinas.</w:t>
      </w:r>
    </w:p>
    <w:p w:rsidR="007E3925" w:rsidRPr="000D73D2" w:rsidRDefault="007E3925" w:rsidP="007E3925">
      <w:pPr>
        <w:pStyle w:val="Ttulo2"/>
        <w:spacing w:before="0" w:beforeAutospacing="0" w:after="120" w:afterAutospacing="0" w:line="23" w:lineRule="atLeast"/>
        <w:jc w:val="center"/>
        <w:rPr>
          <w:rFonts w:ascii="Spranq eco sans" w:hAnsi="Spranq eco sans"/>
          <w:sz w:val="22"/>
          <w:szCs w:val="22"/>
        </w:rPr>
      </w:pPr>
      <w:r w:rsidRPr="000D73D2">
        <w:rPr>
          <w:rFonts w:ascii="Spranq eco sans" w:hAnsi="Spranq eco sans"/>
          <w:sz w:val="22"/>
          <w:szCs w:val="22"/>
        </w:rPr>
        <w:t>Capítulo IV</w:t>
      </w:r>
    </w:p>
    <w:p w:rsidR="007E3925" w:rsidRPr="000D73D2" w:rsidRDefault="007E3925" w:rsidP="007E3925">
      <w:pPr>
        <w:pStyle w:val="Ttulo1"/>
        <w:spacing w:after="120" w:line="23" w:lineRule="atLeast"/>
        <w:ind w:left="0"/>
        <w:jc w:val="center"/>
        <w:rPr>
          <w:rFonts w:ascii="Spranq eco sans" w:hAnsi="Spranq eco sans"/>
          <w:sz w:val="22"/>
          <w:szCs w:val="22"/>
        </w:rPr>
      </w:pPr>
      <w:r w:rsidRPr="000D73D2">
        <w:rPr>
          <w:rFonts w:ascii="Spranq eco sans" w:hAnsi="Spranq eco sans"/>
          <w:sz w:val="22"/>
          <w:szCs w:val="22"/>
        </w:rPr>
        <w:t>DAS ATRIBUIÇÕES DO CONSELHO DEPARTAMENTAL</w:t>
      </w:r>
    </w:p>
    <w:p w:rsidR="007E3925" w:rsidRPr="000D73D2" w:rsidRDefault="007E3925" w:rsidP="007E3925">
      <w:pPr>
        <w:widowControl w:val="0"/>
        <w:tabs>
          <w:tab w:val="left" w:pos="1516"/>
        </w:tabs>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10.</w:t>
      </w:r>
      <w:r w:rsidRPr="000D73D2">
        <w:rPr>
          <w:rFonts w:ascii="Spranq eco sans" w:hAnsi="Spranq eco sans"/>
          <w:sz w:val="22"/>
          <w:szCs w:val="22"/>
        </w:rPr>
        <w:t xml:space="preserve"> Compete ao Conselho Departamental do </w:t>
      </w:r>
      <w:r w:rsidR="003C735C" w:rsidRPr="000D73D2">
        <w:rPr>
          <w:rFonts w:ascii="Spranq eco sans" w:hAnsi="Spranq eco sans"/>
          <w:sz w:val="22"/>
          <w:szCs w:val="22"/>
        </w:rPr>
        <w:t>DPsi</w:t>
      </w:r>
      <w:r w:rsidRPr="000D73D2">
        <w:rPr>
          <w:rFonts w:ascii="Spranq eco sans" w:hAnsi="Spranq eco sans"/>
          <w:sz w:val="22"/>
          <w:szCs w:val="22"/>
        </w:rPr>
        <w:t>:</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Elaborar e modificar o regimento interno do Departamento, mediante ato a ser aprovado</w:t>
      </w:r>
      <w:r w:rsidR="009E0649" w:rsidRPr="000D73D2">
        <w:rPr>
          <w:rStyle w:val="Refdecomentrio"/>
          <w:rFonts w:ascii="Spranq eco sans" w:hAnsi="Spranq eco sans"/>
          <w:sz w:val="22"/>
          <w:szCs w:val="22"/>
        </w:rPr>
        <w:t xml:space="preserve"> </w:t>
      </w:r>
      <w:r w:rsidRPr="000D73D2">
        <w:rPr>
          <w:rFonts w:ascii="Spranq eco sans" w:hAnsi="Spranq eco sans"/>
          <w:sz w:val="22"/>
          <w:szCs w:val="22"/>
        </w:rPr>
        <w:t xml:space="preserve">pelo Conselho de Centro e homologado pelo Conselho Universitário; </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Propor providências de ordem didática, científica e administrativa que julgar aconselháveis ao bom andamento das atividades do Departamento; </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Elaborar e aprovar o Plano Diretor do Departamento;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Constituir e extinguir, no âmbito de sua competência, comissões permanentes e provisórias, estabelecendo suas atribuições e composições;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Propor a abertura do concurso público para o preenchimento de vagas de pessoal docente e técnico-administrativo e de processo de seleção para professor substituto e professor visitante, respeitadas a legislação em vi</w:t>
      </w:r>
      <w:r w:rsidR="00781290" w:rsidRPr="000D73D2">
        <w:rPr>
          <w:rFonts w:ascii="Spranq eco sans" w:hAnsi="Spranq eco sans"/>
          <w:sz w:val="22"/>
          <w:szCs w:val="22"/>
        </w:rPr>
        <w:t xml:space="preserve">gor e as normas </w:t>
      </w:r>
      <w:r w:rsidR="00781290" w:rsidRPr="000D73D2">
        <w:rPr>
          <w:rFonts w:ascii="Spranq eco sans" w:hAnsi="Spranq eco sans"/>
          <w:sz w:val="22"/>
          <w:szCs w:val="22"/>
        </w:rPr>
        <w:lastRenderedPageBreak/>
        <w:t>institucionais;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Deliberar sobre as indicações feitas pelo Chefe do Departamento, para coordenação de setores específicos de atividades;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Analisar as demandas de coordenações de cursos de graduação e programas de pós-graduação e definir quais deverão ser atendidos, indicando, inclusive, quais docentes ficarão responsáveis pelas disciplinas de graduação.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Deliberar sobre os encargos de ensino de graduação, pesquisa e extensão ao pessoal docente que integre o Departamento, segundo as suas capacidades e especialização;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Aprovar o relatório anual do Departamento;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Elaborar os planos de trabalho do Departamento e a parte que lhe competir no plano anual de atividades universitárias;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Elaborar as listas de oferta de disciplinas de graduação de responsabilidade do Departamento, bem como os respectivos conteúdos programáticos, carga horária, número de créditos; </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Aprovar os planos de ensino das disciplinas de sua responsabilidade; </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Apreciar pedidos de afastamento e de transferência de pessoal docente e de pessoal técnico-administrativo;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Apreciar as propostas de celebração de convênios que envolvam o Departamento, submetendo-os aos órgãos competentes;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Propor a criação de cargos e funções para pessoal docente e técnico administrativo;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Autorizar, no âmbito de sua competência, afastamento de pessoal docente e técnico-administrativo em licença especial;</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Elaborar critérios de avaliação do desempenho do Departamento, incluídos os servidores docentes e técnico-administrativos;</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Deliberar acerca dos relatórios de docentes afastados para atividades de capacitação.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Encaminhar ao Centro a que está vinculado, o resultado das eleições para Chefia, </w:t>
      </w:r>
      <w:proofErr w:type="spellStart"/>
      <w:r w:rsidRPr="000D73D2">
        <w:rPr>
          <w:rFonts w:ascii="Spranq eco sans" w:hAnsi="Spranq eco sans"/>
          <w:sz w:val="22"/>
          <w:szCs w:val="22"/>
        </w:rPr>
        <w:t>Vice-Chefia</w:t>
      </w:r>
      <w:proofErr w:type="spellEnd"/>
      <w:r w:rsidRPr="000D73D2">
        <w:rPr>
          <w:rFonts w:ascii="Spranq eco sans" w:hAnsi="Spranq eco sans"/>
          <w:sz w:val="22"/>
          <w:szCs w:val="22"/>
        </w:rPr>
        <w:t xml:space="preserve"> e representantes do Conselho.</w:t>
      </w:r>
    </w:p>
    <w:p w:rsidR="007E3925" w:rsidRPr="000D73D2"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Exercer as demais atividades atribuídas pelo Estatuto, Regimento Geral e demais normas institucionais.</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V</w:t>
      </w: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DO FUNCIONAMENTO DO CONSELHO DEPARTAMENTAL</w:t>
      </w:r>
    </w:p>
    <w:p w:rsidR="007E3925" w:rsidRPr="000D73D2" w:rsidRDefault="007E3925" w:rsidP="007E3925">
      <w:pPr>
        <w:pStyle w:val="Corpodetexto"/>
        <w:spacing w:after="120" w:line="23" w:lineRule="atLeast"/>
        <w:rPr>
          <w:rFonts w:ascii="Spranq eco sans" w:hAnsi="Spranq eco sans"/>
          <w:sz w:val="22"/>
        </w:rPr>
      </w:pPr>
      <w:r w:rsidRPr="000D73D2">
        <w:rPr>
          <w:rFonts w:ascii="Spranq eco sans" w:hAnsi="Spranq eco sans"/>
          <w:sz w:val="22"/>
        </w:rPr>
        <w:t xml:space="preserve">Art. 11. </w:t>
      </w:r>
      <w:r w:rsidRPr="000D73D2">
        <w:rPr>
          <w:rFonts w:ascii="Spranq eco sans" w:hAnsi="Spranq eco sans"/>
          <w:b w:val="0"/>
          <w:bCs w:val="0"/>
          <w:sz w:val="22"/>
        </w:rPr>
        <w:t>O Conselho Departamental reunir-se-á ordinariamente a cada</w:t>
      </w:r>
      <w:r w:rsidR="006E4349" w:rsidRPr="000D73D2">
        <w:rPr>
          <w:rFonts w:ascii="Spranq eco sans" w:hAnsi="Spranq eco sans"/>
          <w:b w:val="0"/>
          <w:bCs w:val="0"/>
          <w:sz w:val="22"/>
        </w:rPr>
        <w:t xml:space="preserve"> </w:t>
      </w:r>
      <w:r w:rsidRPr="000D73D2">
        <w:rPr>
          <w:rFonts w:ascii="Spranq eco sans" w:hAnsi="Spranq eco sans"/>
          <w:b w:val="0"/>
          <w:bCs w:val="0"/>
          <w:sz w:val="22"/>
        </w:rPr>
        <w:t>m</w:t>
      </w:r>
      <w:r w:rsidR="006C7C50" w:rsidRPr="000D73D2">
        <w:rPr>
          <w:rFonts w:ascii="Spranq eco sans" w:hAnsi="Spranq eco sans"/>
          <w:b w:val="0"/>
          <w:bCs w:val="0"/>
          <w:sz w:val="22"/>
        </w:rPr>
        <w:t>ê</w:t>
      </w:r>
      <w:r w:rsidRPr="000D73D2">
        <w:rPr>
          <w:rFonts w:ascii="Spranq eco sans" w:hAnsi="Spranq eco sans"/>
          <w:b w:val="0"/>
          <w:bCs w:val="0"/>
          <w:sz w:val="22"/>
        </w:rPr>
        <w:t>s e, em sessões extraordinárias, sempre que necessário, por iniciativa de seu Presidente ou por solicitação da maioria de seus membros</w:t>
      </w:r>
      <w:r w:rsidRPr="000D73D2">
        <w:rPr>
          <w:rFonts w:ascii="Spranq eco sans" w:hAnsi="Spranq eco sans"/>
          <w:sz w:val="22"/>
        </w:rPr>
        <w:t>.</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xml:space="preserve">§ 1º. </w:t>
      </w:r>
      <w:r w:rsidRPr="000D73D2">
        <w:rPr>
          <w:rFonts w:ascii="Spranq eco sans" w:hAnsi="Spranq eco sans"/>
          <w:sz w:val="22"/>
          <w:szCs w:val="22"/>
        </w:rPr>
        <w:t xml:space="preserve">A convocação do Conselho Departamental será feita por seu presidente, com a antecedência mínima de </w:t>
      </w:r>
      <w:r w:rsidR="006C7C50" w:rsidRPr="000D73D2">
        <w:rPr>
          <w:rFonts w:ascii="Spranq eco sans" w:hAnsi="Spranq eco sans"/>
          <w:sz w:val="22"/>
          <w:szCs w:val="22"/>
        </w:rPr>
        <w:t>48</w:t>
      </w:r>
      <w:r w:rsidRPr="000D73D2">
        <w:rPr>
          <w:rFonts w:ascii="Spranq eco sans" w:hAnsi="Spranq eco sans"/>
          <w:sz w:val="22"/>
          <w:szCs w:val="22"/>
        </w:rPr>
        <w:t xml:space="preserve"> (</w:t>
      </w:r>
      <w:r w:rsidR="006C7C50" w:rsidRPr="000D73D2">
        <w:rPr>
          <w:rFonts w:ascii="Spranq eco sans" w:hAnsi="Spranq eco sans"/>
          <w:sz w:val="22"/>
          <w:szCs w:val="22"/>
        </w:rPr>
        <w:t>quarenta e oito</w:t>
      </w:r>
      <w:r w:rsidRPr="000D73D2">
        <w:rPr>
          <w:rFonts w:ascii="Spranq eco sans" w:hAnsi="Spranq eco sans"/>
          <w:sz w:val="22"/>
          <w:szCs w:val="22"/>
        </w:rPr>
        <w:t>) horas</w:t>
      </w:r>
      <w:r w:rsidR="006E4349" w:rsidRPr="000D73D2">
        <w:rPr>
          <w:rStyle w:val="Refdecomentrio"/>
          <w:rFonts w:ascii="Spranq eco sans" w:hAnsi="Spranq eco sans"/>
          <w:sz w:val="22"/>
          <w:szCs w:val="22"/>
        </w:rPr>
        <w:t xml:space="preserve"> </w:t>
      </w:r>
      <w:r w:rsidRPr="000D73D2">
        <w:rPr>
          <w:rFonts w:ascii="Spranq eco sans" w:hAnsi="Spranq eco sans"/>
          <w:sz w:val="22"/>
          <w:szCs w:val="22"/>
        </w:rPr>
        <w:t>mediante correspondência escrita com indicação da pauta dos assuntos a serem tratados na reunião.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2º.</w:t>
      </w:r>
      <w:r w:rsidRPr="000D73D2">
        <w:rPr>
          <w:rFonts w:ascii="Spranq eco sans" w:hAnsi="Spranq eco sans"/>
          <w:sz w:val="22"/>
          <w:szCs w:val="22"/>
        </w:rPr>
        <w:t xml:space="preserve"> A antecedência de </w:t>
      </w:r>
      <w:r w:rsidR="006C7C50" w:rsidRPr="000D73D2">
        <w:rPr>
          <w:rFonts w:ascii="Spranq eco sans" w:hAnsi="Spranq eco sans"/>
          <w:sz w:val="22"/>
          <w:szCs w:val="22"/>
        </w:rPr>
        <w:t xml:space="preserve">48 (quarenta e oito) </w:t>
      </w:r>
      <w:r w:rsidRPr="000D73D2">
        <w:rPr>
          <w:rFonts w:ascii="Spranq eco sans" w:hAnsi="Spranq eco sans"/>
          <w:sz w:val="22"/>
          <w:szCs w:val="22"/>
        </w:rPr>
        <w:t>horas poderá ser abreviada e a pauta poderá ser omitida quando ocorrerem motivos excepcionais, a serem justificados no documento de convocação ou no início da reunião, e desde que aceitos pela maioria dos membros do Conselho Departamental.</w:t>
      </w:r>
    </w:p>
    <w:p w:rsidR="00781290" w:rsidRDefault="006E4349"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3º.</w:t>
      </w:r>
      <w:r w:rsidRPr="000D73D2">
        <w:rPr>
          <w:rFonts w:ascii="Spranq eco sans" w:hAnsi="Spranq eco sans"/>
          <w:sz w:val="22"/>
          <w:szCs w:val="22"/>
        </w:rPr>
        <w:t xml:space="preserve"> </w:t>
      </w:r>
      <w:r w:rsidR="00873D48" w:rsidRPr="000D73D2">
        <w:rPr>
          <w:rFonts w:ascii="Spranq eco sans" w:hAnsi="Spranq eco sans"/>
          <w:sz w:val="22"/>
          <w:szCs w:val="22"/>
        </w:rPr>
        <w:t>O Conselho Departamental poderá ser consultado sobre temas relevantes através de mídia eletrônica, desde que: (1) seja justificada a urgência da consulta; e (2) a deliberação consista de decisão definida por votos do tipo sim ou não; concordo ou discordo.  A consulta deve especificar um prazo de resposta dos conselheiros de no mínimo de dois dias úteis, contadas a partir da data de envio</w:t>
      </w:r>
      <w:r w:rsidRPr="000D73D2">
        <w:rPr>
          <w:rFonts w:ascii="Spranq eco sans" w:hAnsi="Spranq eco sans"/>
          <w:sz w:val="22"/>
          <w:szCs w:val="22"/>
        </w:rPr>
        <w:t>.</w:t>
      </w:r>
      <w:r w:rsidR="00873D48" w:rsidRPr="000D73D2">
        <w:rPr>
          <w:rFonts w:ascii="Spranq eco sans" w:hAnsi="Spranq eco sans"/>
          <w:sz w:val="22"/>
          <w:szCs w:val="22"/>
        </w:rPr>
        <w:t xml:space="preserve"> Deverá constar da consulta, ainda, a opção “Pauta pede deliberação presencial em Reunião do Conselho”;</w:t>
      </w:r>
      <w:r w:rsidR="00873D48" w:rsidRPr="000D73D2">
        <w:t xml:space="preserve"> </w:t>
      </w:r>
      <w:r w:rsidR="00873D48" w:rsidRPr="000D73D2">
        <w:rPr>
          <w:rFonts w:ascii="Spranq eco sans" w:hAnsi="Spranq eco sans"/>
          <w:sz w:val="22"/>
          <w:szCs w:val="22"/>
        </w:rPr>
        <w:t>se 51% do Conselho Indicar esta opção, uma reunião deverá ser convocada imediatamente. A consulta deverá ser referendada como deliberação “ad referendum” pelo colegiado em reunião posterior.</w:t>
      </w:r>
    </w:p>
    <w:p w:rsidR="0074692D" w:rsidRPr="000D73D2" w:rsidRDefault="0074692D"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12</w:t>
      </w:r>
      <w:r w:rsidRPr="000D73D2">
        <w:rPr>
          <w:rFonts w:ascii="Spranq eco sans" w:hAnsi="Spranq eco sans"/>
          <w:sz w:val="22"/>
          <w:szCs w:val="22"/>
        </w:rPr>
        <w:t xml:space="preserve">. </w:t>
      </w:r>
      <w:r w:rsidR="0084533A" w:rsidRPr="000D73D2">
        <w:rPr>
          <w:rFonts w:ascii="Spranq eco sans" w:hAnsi="Spranq eco sans"/>
          <w:sz w:val="22"/>
          <w:szCs w:val="22"/>
        </w:rPr>
        <w:t>O Conselho Departamental reunir-se-á com a presença da maioria de seus membros, deliberando pelo voto da maioria dos presentes à reunião, salvo nos casos especiais previstos no Estatuto, no Regimento Geral ou nas demais normas institucionais.</w:t>
      </w:r>
    </w:p>
    <w:p w:rsidR="007E3925" w:rsidRPr="000D73D2" w:rsidRDefault="007E3925" w:rsidP="007E3925">
      <w:pPr>
        <w:pStyle w:val="Default"/>
        <w:spacing w:after="120" w:line="23" w:lineRule="atLeast"/>
        <w:jc w:val="both"/>
        <w:rPr>
          <w:rFonts w:ascii="Spranq eco sans" w:hAnsi="Spranq eco sans"/>
          <w:sz w:val="22"/>
          <w:szCs w:val="22"/>
        </w:rPr>
      </w:pPr>
      <w:r w:rsidRPr="000D73D2">
        <w:rPr>
          <w:rFonts w:ascii="Spranq eco sans" w:hAnsi="Spranq eco sans"/>
          <w:b/>
          <w:bCs/>
          <w:sz w:val="22"/>
          <w:szCs w:val="22"/>
        </w:rPr>
        <w:t xml:space="preserve">§ 1°. </w:t>
      </w:r>
      <w:r w:rsidRPr="000D73D2">
        <w:rPr>
          <w:rFonts w:ascii="Spranq eco sans" w:hAnsi="Spranq eco sans"/>
          <w:sz w:val="22"/>
          <w:szCs w:val="22"/>
        </w:rPr>
        <w:t xml:space="preserve">Não serão computadas para efeito de contagem de quórum, as representações que não estiverem efetivamente preenchidas na data da convocação da respectiva reunião. </w:t>
      </w:r>
    </w:p>
    <w:p w:rsidR="007E3925" w:rsidRDefault="007E3925" w:rsidP="0074692D">
      <w:pPr>
        <w:autoSpaceDE w:val="0"/>
        <w:autoSpaceDN w:val="0"/>
        <w:adjustRightInd w:val="0"/>
        <w:spacing w:after="120" w:line="23" w:lineRule="atLeast"/>
        <w:jc w:val="both"/>
        <w:rPr>
          <w:rFonts w:ascii="Spranq eco sans" w:eastAsia="Calibri" w:hAnsi="Spranq eco sans" w:cs="Arial"/>
          <w:sz w:val="22"/>
          <w:szCs w:val="22"/>
          <w:lang w:eastAsia="en-US"/>
        </w:rPr>
      </w:pPr>
      <w:r w:rsidRPr="000D73D2">
        <w:rPr>
          <w:rFonts w:ascii="Spranq eco sans" w:hAnsi="Spranq eco sans"/>
          <w:b/>
          <w:sz w:val="22"/>
          <w:szCs w:val="22"/>
        </w:rPr>
        <w:t>§ 2º</w:t>
      </w:r>
      <w:r w:rsidRPr="000D73D2">
        <w:rPr>
          <w:rFonts w:ascii="Spranq eco sans" w:hAnsi="Spranq eco sans"/>
          <w:sz w:val="22"/>
          <w:szCs w:val="22"/>
        </w:rPr>
        <w:t xml:space="preserve"> </w:t>
      </w:r>
      <w:r w:rsidRPr="000D73D2">
        <w:rPr>
          <w:rFonts w:ascii="Spranq eco sans" w:eastAsia="Calibri" w:hAnsi="Spranq eco sans" w:cs="Arial"/>
          <w:sz w:val="22"/>
          <w:szCs w:val="22"/>
          <w:lang w:eastAsia="en-US"/>
        </w:rPr>
        <w:t>Não sendo alcançado quórum para realização de uma reunião do Conselho, será convocada nova reunião, em nova data, com antecedência mínima de 48 horas.</w:t>
      </w:r>
    </w:p>
    <w:p w:rsidR="0074692D" w:rsidRPr="0074692D" w:rsidRDefault="0074692D" w:rsidP="0074692D">
      <w:pPr>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lastRenderedPageBreak/>
        <w:t>Art. 13</w:t>
      </w:r>
      <w:r w:rsidRPr="000D73D2">
        <w:rPr>
          <w:rFonts w:ascii="Spranq eco sans" w:hAnsi="Spranq eco sans"/>
          <w:sz w:val="22"/>
          <w:szCs w:val="22"/>
        </w:rPr>
        <w:t>. A presidência do Conselho Departamental, na falta ou impedimento do seu Presidente e do seu substituto legal, será exercida pelo mais antigo professor do Departamento, pertencente à categoria docente mais alta.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14</w:t>
      </w:r>
      <w:r w:rsidRPr="000D73D2">
        <w:rPr>
          <w:rFonts w:ascii="Spranq eco sans" w:hAnsi="Spranq eco sans"/>
          <w:sz w:val="22"/>
          <w:szCs w:val="22"/>
        </w:rPr>
        <w:t>. Os membros do Conselho Departamental terão direito a voz e voto com exceção do Presidente, a quem compete apenas o voto desempate.</w:t>
      </w:r>
    </w:p>
    <w:p w:rsidR="007E3925" w:rsidRPr="000D73D2" w:rsidRDefault="007E3925" w:rsidP="007E3925">
      <w:pPr>
        <w:autoSpaceDE w:val="0"/>
        <w:autoSpaceDN w:val="0"/>
        <w:adjustRightInd w:val="0"/>
        <w:spacing w:after="120" w:line="23" w:lineRule="atLeast"/>
        <w:jc w:val="both"/>
        <w:rPr>
          <w:rFonts w:ascii="Spranq eco sans" w:eastAsia="Calibri" w:hAnsi="Spranq eco sans"/>
          <w:sz w:val="22"/>
          <w:szCs w:val="22"/>
          <w:lang w:eastAsia="en-US"/>
        </w:rPr>
      </w:pPr>
      <w:r w:rsidRPr="000D73D2">
        <w:rPr>
          <w:rFonts w:ascii="Spranq eco sans" w:eastAsia="Calibri" w:hAnsi="Spranq eco sans"/>
          <w:b/>
          <w:sz w:val="22"/>
          <w:szCs w:val="22"/>
          <w:lang w:eastAsia="en-US"/>
        </w:rPr>
        <w:t>§ 1º.</w:t>
      </w:r>
      <w:r w:rsidRPr="000D73D2">
        <w:rPr>
          <w:rFonts w:ascii="Spranq eco sans" w:eastAsia="Calibri" w:hAnsi="Spranq eco sans"/>
          <w:sz w:val="22"/>
          <w:szCs w:val="22"/>
          <w:lang w:eastAsia="en-US"/>
        </w:rPr>
        <w:t xml:space="preserve"> A votação será simbólica, nominal ou secreta, adotando-se a primeira forma, sempre que uma das duas outras não seja requerida ou aprovada pelo plenário ou expressamente prevista nas normas pertinentes.</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r w:rsidRPr="000D73D2">
        <w:rPr>
          <w:rFonts w:ascii="Spranq eco sans" w:hAnsi="Spranq eco sans"/>
          <w:b/>
          <w:bCs/>
          <w:sz w:val="22"/>
          <w:szCs w:val="22"/>
        </w:rPr>
        <w:t xml:space="preserve">§ 2º. </w:t>
      </w:r>
      <w:r w:rsidRPr="000D73D2">
        <w:rPr>
          <w:rFonts w:ascii="Spranq eco sans" w:hAnsi="Spranq eco sans" w:cs="Arial"/>
          <w:sz w:val="22"/>
          <w:szCs w:val="22"/>
        </w:rPr>
        <w:t>Nenhum membro do Conselho Departamental poderá votar em assunto que seja de seu direto e exclusivo interesse.</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15</w:t>
      </w:r>
      <w:r w:rsidRPr="000D73D2">
        <w:rPr>
          <w:rFonts w:ascii="Spranq eco sans" w:hAnsi="Spranq eco sans"/>
          <w:sz w:val="22"/>
          <w:szCs w:val="22"/>
        </w:rPr>
        <w:t>. Da decisão do Conselho Departamental cabe, em primeira instância, pedido de reconsideração para o próprio colegiado e, posteriormente, recurso aos órgãos superiores, nos termos do Estatuto e do Regimento Geral da UFSCar.</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16.</w:t>
      </w:r>
      <w:r w:rsidRPr="000D73D2">
        <w:rPr>
          <w:rFonts w:ascii="Spranq eco sans" w:hAnsi="Spranq eco sans"/>
          <w:sz w:val="22"/>
          <w:szCs w:val="22"/>
        </w:rPr>
        <w:t xml:space="preserve"> O membro do Conselho Departamental que, por motivo justo, não puder comparecer à reunião, deve comunicar essa impossibilidade, por escrito, à Secretaria do Departamento.</w:t>
      </w:r>
    </w:p>
    <w:p w:rsidR="000010BE" w:rsidRPr="000D73D2" w:rsidRDefault="000010BE"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autoSpaceDE w:val="0"/>
        <w:autoSpaceDN w:val="0"/>
        <w:adjustRightInd w:val="0"/>
        <w:spacing w:after="120" w:line="23" w:lineRule="atLeast"/>
        <w:jc w:val="both"/>
        <w:rPr>
          <w:rFonts w:ascii="Spranq eco sans" w:eastAsia="Calibri" w:hAnsi="Spranq eco sans" w:cs="Arial"/>
          <w:sz w:val="22"/>
          <w:szCs w:val="22"/>
          <w:lang w:eastAsia="en-US"/>
        </w:rPr>
      </w:pPr>
      <w:r w:rsidRPr="000D73D2">
        <w:rPr>
          <w:rFonts w:ascii="Spranq eco sans" w:eastAsia="Calibri" w:hAnsi="Spranq eco sans" w:cs="Arial"/>
          <w:b/>
          <w:sz w:val="22"/>
          <w:szCs w:val="22"/>
          <w:lang w:eastAsia="en-US"/>
        </w:rPr>
        <w:t>Art. 17.</w:t>
      </w:r>
      <w:r w:rsidRPr="000D73D2">
        <w:rPr>
          <w:rFonts w:ascii="Spranq eco sans" w:eastAsia="Calibri" w:hAnsi="Spranq eco sans" w:cs="Arial"/>
          <w:sz w:val="22"/>
          <w:szCs w:val="22"/>
          <w:lang w:eastAsia="en-US"/>
        </w:rPr>
        <w:t xml:space="preserve"> </w:t>
      </w:r>
      <w:r w:rsidR="000010BE" w:rsidRPr="000D73D2">
        <w:rPr>
          <w:rFonts w:ascii="Spranq eco sans" w:eastAsia="Calibri" w:hAnsi="Spranq eco sans" w:cs="Arial"/>
          <w:sz w:val="22"/>
          <w:szCs w:val="22"/>
          <w:lang w:eastAsia="en-US"/>
        </w:rPr>
        <w:t>O Conselheiro que</w:t>
      </w:r>
      <w:r w:rsidR="00DD1A80">
        <w:rPr>
          <w:rFonts w:ascii="Spranq eco sans" w:eastAsia="Calibri" w:hAnsi="Spranq eco sans" w:cs="Arial"/>
          <w:sz w:val="22"/>
          <w:szCs w:val="22"/>
          <w:lang w:eastAsia="en-US"/>
        </w:rPr>
        <w:t xml:space="preserve"> </w:t>
      </w:r>
      <w:r w:rsidR="000010BE" w:rsidRPr="000D73D2">
        <w:rPr>
          <w:rFonts w:ascii="Spranq eco sans" w:eastAsia="Calibri" w:hAnsi="Spranq eco sans" w:cs="Arial"/>
          <w:sz w:val="22"/>
          <w:szCs w:val="22"/>
          <w:lang w:eastAsia="en-US"/>
        </w:rPr>
        <w:t>faltar, sem a devida justificativa, três vezes consecutivas ou cinco intercaladas, às reuniões do Conselho Departamental poderá receber notificação de advertência a critério do próprio Conselho, cabendo à Presidência encaminhar a notificação.</w:t>
      </w:r>
    </w:p>
    <w:p w:rsidR="007E3925" w:rsidRPr="000D73D2" w:rsidRDefault="007E3925" w:rsidP="007E3925">
      <w:pPr>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Parágrafo único. </w:t>
      </w:r>
      <w:r w:rsidR="000010BE" w:rsidRPr="000D73D2">
        <w:rPr>
          <w:rFonts w:ascii="Spranq eco sans" w:hAnsi="Spranq eco sans"/>
          <w:bCs/>
          <w:sz w:val="22"/>
          <w:szCs w:val="22"/>
        </w:rPr>
        <w:t>O conselheiro que acumular três notificações de advertência poderá ter sua ausência do Conselho registrada no “</w:t>
      </w:r>
      <w:r w:rsidR="000010BE" w:rsidRPr="000D73D2">
        <w:rPr>
          <w:rFonts w:ascii="Spranq eco sans" w:hAnsi="Spranq eco sans"/>
          <w:bCs/>
          <w:i/>
          <w:sz w:val="22"/>
          <w:szCs w:val="22"/>
        </w:rPr>
        <w:t>extrato da avaliação do desempenho didático</w:t>
      </w:r>
      <w:r w:rsidR="000010BE" w:rsidRPr="000D73D2">
        <w:rPr>
          <w:rFonts w:ascii="Spranq eco sans" w:hAnsi="Spranq eco sans"/>
          <w:bCs/>
          <w:sz w:val="22"/>
          <w:szCs w:val="22"/>
        </w:rPr>
        <w:t xml:space="preserve">”, previsto na RESOLUÇÃO </w:t>
      </w:r>
      <w:proofErr w:type="spellStart"/>
      <w:r w:rsidR="000010BE" w:rsidRPr="000D73D2">
        <w:rPr>
          <w:rFonts w:ascii="Spranq eco sans" w:hAnsi="Spranq eco sans"/>
          <w:bCs/>
          <w:sz w:val="22"/>
          <w:szCs w:val="22"/>
        </w:rPr>
        <w:t>ConsUni</w:t>
      </w:r>
      <w:proofErr w:type="spellEnd"/>
      <w:r w:rsidR="000010BE" w:rsidRPr="000D73D2">
        <w:rPr>
          <w:rFonts w:ascii="Spranq eco sans" w:hAnsi="Spranq eco sans"/>
          <w:bCs/>
          <w:sz w:val="22"/>
          <w:szCs w:val="22"/>
        </w:rPr>
        <w:t xml:space="preserve"> nº 819, de 26 de agosto de 2015 que regulamenta o processo de avaliação de desempenho para fins de progressão e de promoção dos docentes</w:t>
      </w:r>
      <w:r w:rsidR="0011551E" w:rsidRPr="000D73D2">
        <w:rPr>
          <w:rFonts w:ascii="Spranq eco sans" w:hAnsi="Spranq eco sans"/>
          <w:bCs/>
          <w:sz w:val="22"/>
          <w:szCs w:val="22"/>
        </w:rPr>
        <w:t>. A informação será apresentada</w:t>
      </w:r>
      <w:r w:rsidR="000010BE" w:rsidRPr="000D73D2">
        <w:rPr>
          <w:rFonts w:ascii="Spranq eco sans" w:hAnsi="Spranq eco sans"/>
          <w:bCs/>
          <w:sz w:val="22"/>
          <w:szCs w:val="22"/>
        </w:rPr>
        <w:t xml:space="preserve"> para ciência da Comissão responsável pelo </w:t>
      </w:r>
      <w:r w:rsidR="0011551E" w:rsidRPr="000D73D2">
        <w:rPr>
          <w:rFonts w:ascii="Spranq eco sans" w:hAnsi="Spranq eco sans"/>
          <w:bCs/>
          <w:sz w:val="22"/>
          <w:szCs w:val="22"/>
        </w:rPr>
        <w:t>processo de avaliação para progressão ou promoção</w:t>
      </w:r>
      <w:r w:rsidRPr="000D73D2">
        <w:rPr>
          <w:rFonts w:ascii="Spranq eco sans" w:hAnsi="Spranq eco sans"/>
          <w:bCs/>
          <w:sz w:val="22"/>
          <w:szCs w:val="22"/>
        </w:rPr>
        <w:t>.</w:t>
      </w: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4692D" w:rsidRDefault="0074692D" w:rsidP="007E3925">
      <w:pPr>
        <w:widowControl w:val="0"/>
        <w:autoSpaceDE w:val="0"/>
        <w:autoSpaceDN w:val="0"/>
        <w:adjustRightInd w:val="0"/>
        <w:spacing w:after="120" w:line="23" w:lineRule="atLeast"/>
        <w:jc w:val="both"/>
        <w:rPr>
          <w:rFonts w:ascii="Spranq eco sans" w:hAnsi="Spranq eco sans"/>
          <w:sz w:val="22"/>
          <w:szCs w:val="22"/>
        </w:rPr>
      </w:pPr>
    </w:p>
    <w:p w:rsidR="0074692D" w:rsidRPr="000D73D2" w:rsidRDefault="0074692D"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cs="Courier New"/>
          <w:b/>
          <w:bCs/>
          <w:sz w:val="22"/>
          <w:szCs w:val="22"/>
        </w:rPr>
      </w:pPr>
      <w:r w:rsidRPr="000D73D2">
        <w:rPr>
          <w:rFonts w:ascii="Spranq eco sans" w:hAnsi="Spranq eco sans"/>
          <w:b/>
          <w:bCs/>
          <w:sz w:val="22"/>
          <w:szCs w:val="22"/>
        </w:rPr>
        <w:t xml:space="preserve">Capítulo </w:t>
      </w:r>
      <w:r w:rsidRPr="000D73D2">
        <w:rPr>
          <w:rFonts w:ascii="Spranq eco sans" w:hAnsi="Spranq eco sans" w:cs="Courier New"/>
          <w:b/>
          <w:bCs/>
          <w:sz w:val="22"/>
          <w:szCs w:val="22"/>
        </w:rPr>
        <w:t>VI</w:t>
      </w:r>
    </w:p>
    <w:p w:rsidR="007E3925" w:rsidRPr="000D73D2" w:rsidRDefault="007E3925" w:rsidP="007E3925">
      <w:pPr>
        <w:pStyle w:val="Ttulo2"/>
        <w:spacing w:before="0" w:beforeAutospacing="0" w:after="120" w:afterAutospacing="0" w:line="23" w:lineRule="atLeast"/>
        <w:jc w:val="center"/>
        <w:rPr>
          <w:rFonts w:ascii="Spranq eco sans" w:hAnsi="Spranq eco sans" w:cs="Courier New"/>
          <w:sz w:val="22"/>
          <w:szCs w:val="22"/>
        </w:rPr>
      </w:pPr>
      <w:r w:rsidRPr="000D73D2">
        <w:rPr>
          <w:rFonts w:ascii="Spranq eco sans" w:hAnsi="Spranq eco sans" w:cs="Courier New"/>
          <w:sz w:val="22"/>
          <w:szCs w:val="22"/>
        </w:rPr>
        <w:t>DAS ATRIBUIÇÕES DA CHEFIA</w:t>
      </w:r>
    </w:p>
    <w:p w:rsidR="007E3925" w:rsidRPr="000D73D2" w:rsidRDefault="007E3925" w:rsidP="007E3925">
      <w:pPr>
        <w:pStyle w:val="TextosemFormatao"/>
        <w:spacing w:after="120" w:line="23" w:lineRule="atLeast"/>
        <w:jc w:val="both"/>
        <w:rPr>
          <w:rFonts w:ascii="Spranq eco sans" w:hAnsi="Spranq eco sans"/>
          <w:sz w:val="22"/>
          <w:szCs w:val="22"/>
        </w:rPr>
      </w:pPr>
      <w:r w:rsidRPr="000D73D2">
        <w:rPr>
          <w:rFonts w:ascii="Spranq eco sans" w:hAnsi="Spranq eco sans"/>
          <w:b/>
          <w:bCs/>
          <w:sz w:val="22"/>
          <w:szCs w:val="22"/>
        </w:rPr>
        <w:t>Art. 18.</w:t>
      </w:r>
      <w:r w:rsidRPr="000D73D2">
        <w:rPr>
          <w:rFonts w:ascii="Spranq eco sans" w:hAnsi="Spranq eco sans"/>
          <w:sz w:val="22"/>
          <w:szCs w:val="22"/>
        </w:rPr>
        <w:t xml:space="preserve"> Compete ao Chefe do Departamento:</w:t>
      </w:r>
    </w:p>
    <w:p w:rsidR="007E3925" w:rsidRPr="000D73D2" w:rsidRDefault="007E3925" w:rsidP="007E3925">
      <w:pPr>
        <w:pStyle w:val="PargrafodaLista"/>
        <w:widowControl w:val="0"/>
        <w:numPr>
          <w:ilvl w:val="0"/>
          <w:numId w:val="4"/>
        </w:numPr>
        <w:tabs>
          <w:tab w:val="clear" w:pos="1080"/>
          <w:tab w:val="left" w:pos="851"/>
        </w:tabs>
        <w:autoSpaceDE w:val="0"/>
        <w:autoSpaceDN w:val="0"/>
        <w:adjustRightInd w:val="0"/>
        <w:spacing w:after="120" w:line="23" w:lineRule="atLeast"/>
        <w:ind w:left="0" w:firstLine="0"/>
        <w:contextualSpacing w:val="0"/>
        <w:jc w:val="both"/>
        <w:rPr>
          <w:rFonts w:ascii="Spranq eco sans" w:hAnsi="Spranq eco sans"/>
          <w:sz w:val="22"/>
          <w:szCs w:val="22"/>
        </w:rPr>
      </w:pPr>
      <w:r w:rsidRPr="000D73D2">
        <w:rPr>
          <w:rFonts w:ascii="Spranq eco sans" w:hAnsi="Spranq eco sans"/>
          <w:sz w:val="22"/>
          <w:szCs w:val="22"/>
        </w:rPr>
        <w:t>Superintender e coordenar as atividades do Departamento, de acordo com as diretrizes do Conselho Departamental:</w:t>
      </w:r>
    </w:p>
    <w:p w:rsidR="007E3925" w:rsidRPr="000D73D2" w:rsidRDefault="007E3925" w:rsidP="007E3925">
      <w:pPr>
        <w:widowControl w:val="0"/>
        <w:numPr>
          <w:ilvl w:val="0"/>
          <w:numId w:val="4"/>
        </w:numPr>
        <w:tabs>
          <w:tab w:val="clear" w:pos="1080"/>
          <w:tab w:val="left"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Convocar e presidir as reuniões ordinárias e extraordinárias do Conselho Departamental;</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Administrar e representar o Departamento; </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Colaborar com as coordenações de curso na observância do regime acadêmico, no cumprimento dos planos de ensino e na execução dos demais planos de trabalho;</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Identificar assiduidade e a produtividade de seus docentes e funcionários técnico-administrativos;</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Zelar pela ordem no âmbito do Departamento;</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Apresentar ao Diretor do Centro, até o mês de dezembro de cada ano, após aprovação do Conselho Departamental, o relatório de atividades do departamento, sugerindo as providências cabíveis para maior eficiência do ensino, da pesquisa e da extensão;</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Encaminhar ao Diretor do Centro, em tempo hábil, a discriminação da receita e da despesa prevista para o Departamento, como subsídio à elaboração da proposta orçamentária;</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Cumprir e fazer cumprir as disposições do Estatuto e do Regimento Geral da UFSCar, assim como as deliberações do Departamento e dos órgãos superiores e da administração setorial da Universidade;</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Adotar, em caso de urgência, medidas que sejam de competência do Conselho Departamental, submetendo o seu ato à ratificação deste, no prazo máximo de 72</w:t>
      </w:r>
      <w:r w:rsidR="007C4136" w:rsidRPr="000D73D2">
        <w:rPr>
          <w:rStyle w:val="Refdecomentrio"/>
          <w:rFonts w:ascii="Spranq eco sans" w:hAnsi="Spranq eco sans"/>
          <w:sz w:val="22"/>
          <w:szCs w:val="22"/>
        </w:rPr>
        <w:t xml:space="preserve"> </w:t>
      </w:r>
      <w:r w:rsidRPr="000D73D2">
        <w:rPr>
          <w:rFonts w:ascii="Spranq eco sans" w:hAnsi="Spranq eco sans"/>
          <w:sz w:val="22"/>
          <w:szCs w:val="22"/>
        </w:rPr>
        <w:t>horas;</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Apresentar ao Diretor de Centro, após aprovação do Conselho Departamental, o Plano Diretor Bienal das atividades do Departamento;</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0D73D2">
        <w:rPr>
          <w:rFonts w:ascii="Spranq eco sans" w:hAnsi="Spranq eco sans"/>
          <w:sz w:val="22"/>
          <w:szCs w:val="22"/>
        </w:rPr>
        <w:t xml:space="preserve">Administrar tarefas e prazos para o cumprimento das atribuições do Departamento por parte de seus componentes, bem como pelas comissões assessoras, </w:t>
      </w:r>
      <w:r w:rsidRPr="000D73D2">
        <w:rPr>
          <w:rFonts w:ascii="Spranq eco sans" w:hAnsi="Spranq eco sans"/>
          <w:sz w:val="22"/>
          <w:szCs w:val="22"/>
        </w:rPr>
        <w:lastRenderedPageBreak/>
        <w:t>garantindo as decisões necessárias para a boa condução das atividades;</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0D73D2">
        <w:rPr>
          <w:rFonts w:ascii="Spranq eco sans" w:hAnsi="Spranq eco sans"/>
          <w:sz w:val="22"/>
          <w:szCs w:val="22"/>
        </w:rPr>
        <w:t>Convocar as eleições para o Conselho Departamental, designando Comissão Eleitoral;</w:t>
      </w:r>
    </w:p>
    <w:p w:rsidR="007E3925" w:rsidRPr="000D73D2"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0D73D2">
        <w:rPr>
          <w:rFonts w:ascii="Spranq eco sans" w:hAnsi="Spranq eco sans"/>
          <w:sz w:val="22"/>
          <w:szCs w:val="22"/>
        </w:rPr>
        <w:t>Exercer as demais atividades previstas no Estatuto, Regimento Geral e demais normas institucionais da UFSCar.</w:t>
      </w:r>
    </w:p>
    <w:p w:rsidR="007E3925" w:rsidRPr="000D73D2" w:rsidRDefault="007E3925" w:rsidP="007E3925">
      <w:pPr>
        <w:widowControl w:val="0"/>
        <w:tabs>
          <w:tab w:val="left" w:pos="851"/>
        </w:tabs>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1°.</w:t>
      </w:r>
      <w:r w:rsidRPr="000D73D2">
        <w:rPr>
          <w:rFonts w:ascii="Spranq eco sans" w:hAnsi="Spranq eco sans"/>
          <w:sz w:val="22"/>
          <w:szCs w:val="22"/>
        </w:rPr>
        <w:t xml:space="preserve"> Das decisões do Chefe do Departamento cabe o pedido de reconsideração ao próprio Chefe, em primeira instância, e, posteriormente, recurso ao Conselho Departamental.</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r w:rsidRPr="000D73D2">
        <w:rPr>
          <w:rFonts w:ascii="Spranq eco sans" w:hAnsi="Spranq eco sans"/>
          <w:b/>
          <w:bCs/>
          <w:sz w:val="22"/>
          <w:szCs w:val="22"/>
        </w:rPr>
        <w:t>§ 2º.</w:t>
      </w:r>
      <w:r w:rsidRPr="000D73D2">
        <w:rPr>
          <w:rFonts w:ascii="Spranq eco sans" w:hAnsi="Spranq eco sans"/>
          <w:sz w:val="22"/>
          <w:szCs w:val="22"/>
        </w:rPr>
        <w:t xml:space="preserve"> A substituição do Chefe do Departamento, em suas faltas e impedimentos, cabe ao </w:t>
      </w:r>
      <w:proofErr w:type="spellStart"/>
      <w:r w:rsidRPr="000D73D2">
        <w:rPr>
          <w:rFonts w:ascii="Spranq eco sans" w:hAnsi="Spranq eco sans"/>
          <w:sz w:val="22"/>
          <w:szCs w:val="22"/>
        </w:rPr>
        <w:t>Vice-Chefe</w:t>
      </w:r>
      <w:proofErr w:type="spellEnd"/>
      <w:r w:rsidRPr="000D73D2">
        <w:rPr>
          <w:rFonts w:ascii="Spranq eco sans" w:hAnsi="Spranq eco sans"/>
          <w:sz w:val="22"/>
          <w:szCs w:val="22"/>
        </w:rPr>
        <w:t>, designado na forma do Estatuto da Universidade.</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VII</w:t>
      </w:r>
    </w:p>
    <w:p w:rsidR="007E3925" w:rsidRPr="000D73D2" w:rsidRDefault="007E3925" w:rsidP="007E3925">
      <w:pPr>
        <w:pStyle w:val="Ttulo1"/>
        <w:spacing w:after="120" w:line="23" w:lineRule="atLeast"/>
        <w:ind w:left="0"/>
        <w:jc w:val="center"/>
        <w:rPr>
          <w:rFonts w:ascii="Spranq eco sans" w:hAnsi="Spranq eco sans"/>
          <w:szCs w:val="22"/>
        </w:rPr>
      </w:pPr>
      <w:r w:rsidRPr="000D73D2">
        <w:rPr>
          <w:rFonts w:ascii="Spranq eco sans" w:hAnsi="Spranq eco sans"/>
          <w:szCs w:val="22"/>
        </w:rPr>
        <w:t>DA SECRETARIA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Art. 19.</w:t>
      </w:r>
      <w:r w:rsidRPr="000D73D2">
        <w:rPr>
          <w:rFonts w:ascii="Spranq eco sans" w:hAnsi="Spranq eco sans"/>
          <w:sz w:val="22"/>
          <w:szCs w:val="22"/>
        </w:rPr>
        <w:t xml:space="preserve"> O </w:t>
      </w:r>
      <w:r w:rsidR="006C7C50" w:rsidRPr="000D73D2">
        <w:rPr>
          <w:rFonts w:ascii="Spranq eco sans" w:hAnsi="Spranq eco sans"/>
          <w:sz w:val="22"/>
          <w:szCs w:val="22"/>
        </w:rPr>
        <w:t>DPsi</w:t>
      </w:r>
      <w:r w:rsidRPr="000D73D2">
        <w:rPr>
          <w:rFonts w:ascii="Spranq eco sans" w:hAnsi="Spranq eco sans"/>
          <w:sz w:val="22"/>
          <w:szCs w:val="22"/>
        </w:rPr>
        <w:t xml:space="preserve"> conta com uma Secretaria, à qual cabe, prioritariamente, dar apoio administrativo às atividades da Chefia, em especial:</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Execução das deliberações do Conselho Departamental;</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Secretariar as reuniões do Conselho Departamental e redigir suas atas</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Atendimento às solicitações dos diversos órgãos existentes na Universidade, inclusive no que se refere a normas e prazos de encaminhamento;</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Despacho regular de documentos;</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Cumprimento de normas vigentes na Universidade;</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 xml:space="preserve">Controle de </w:t>
      </w:r>
      <w:r w:rsidR="00B81DD4" w:rsidRPr="000D73D2">
        <w:rPr>
          <w:rFonts w:ascii="Spranq eco sans" w:hAnsi="Spranq eco sans"/>
          <w:sz w:val="22"/>
          <w:szCs w:val="22"/>
        </w:rPr>
        <w:t>frequência</w:t>
      </w:r>
      <w:r w:rsidRPr="000D73D2">
        <w:rPr>
          <w:rFonts w:ascii="Spranq eco sans" w:hAnsi="Spranq eco sans"/>
          <w:sz w:val="22"/>
          <w:szCs w:val="22"/>
        </w:rPr>
        <w:t>, escala de férias e licenças diversas de pessoal docente e técnico-administrativo;</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Manutenção dos arquivos do Departamento, organizados e atualizados;</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Controle de material permanente e de consumo, bem como à tomada de providências para a manutenção do material permanente da unidade;</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Elaboração de relatórios e projetos da unidade;</w:t>
      </w:r>
    </w:p>
    <w:p w:rsidR="007E3925" w:rsidRPr="000D73D2"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0D73D2">
        <w:rPr>
          <w:rFonts w:ascii="Spranq eco sans" w:hAnsi="Spranq eco sans"/>
          <w:sz w:val="22"/>
          <w:szCs w:val="22"/>
        </w:rPr>
        <w:t>Realização de reuniões e outros eventos promovidos pelo Departamento.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xml:space="preserve">Parágrafo único. </w:t>
      </w:r>
      <w:r w:rsidRPr="000D73D2">
        <w:rPr>
          <w:rFonts w:ascii="Spranq eco sans" w:hAnsi="Spranq eco sans"/>
          <w:sz w:val="22"/>
          <w:szCs w:val="22"/>
        </w:rPr>
        <w:t xml:space="preserve">Cabe, ainda, à Secretaria, na medida do possível, atender às </w:t>
      </w:r>
      <w:r w:rsidRPr="000D73D2">
        <w:rPr>
          <w:rFonts w:ascii="Spranq eco sans" w:hAnsi="Spranq eco sans"/>
          <w:sz w:val="22"/>
          <w:szCs w:val="22"/>
        </w:rPr>
        <w:lastRenderedPageBreak/>
        <w:t>necessidades de serviços dos docentes do Departamento, relativos às suas atividades de ensino, pesquisa e extensão.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VIII</w:t>
      </w: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DA ELEIÇÃO E MANDATO DOS MEMBROS DO CONSELHO</w:t>
      </w:r>
      <w:r w:rsidR="00225F5C" w:rsidRPr="000D73D2">
        <w:rPr>
          <w:rStyle w:val="Refdecomentrio"/>
          <w:rFonts w:ascii="Spranq eco sans" w:hAnsi="Spranq eco sans"/>
          <w:sz w:val="22"/>
          <w:szCs w:val="22"/>
        </w:rPr>
        <w:t xml:space="preserve"> </w:t>
      </w:r>
      <w:r w:rsidRPr="000D73D2">
        <w:rPr>
          <w:rFonts w:ascii="Spranq eco sans" w:hAnsi="Spranq eco sans"/>
          <w:b/>
          <w:bCs/>
          <w:sz w:val="22"/>
          <w:szCs w:val="22"/>
        </w:rPr>
        <w:t>DEPARTAMENTAL</w:t>
      </w:r>
    </w:p>
    <w:p w:rsidR="00277DF3"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20.</w:t>
      </w:r>
      <w:r w:rsidRPr="000D73D2">
        <w:rPr>
          <w:rFonts w:ascii="Spranq eco sans" w:hAnsi="Spranq eco sans"/>
          <w:bCs/>
          <w:sz w:val="22"/>
          <w:szCs w:val="22"/>
        </w:rPr>
        <w:t xml:space="preserve"> </w:t>
      </w:r>
      <w:r w:rsidR="009920BA" w:rsidRPr="000D73D2">
        <w:rPr>
          <w:rFonts w:ascii="Spranq eco sans" w:hAnsi="Spranq eco sans"/>
          <w:bCs/>
          <w:sz w:val="22"/>
          <w:szCs w:val="22"/>
        </w:rPr>
        <w:t xml:space="preserve">Serão membros docentes do Conselho Departamental </w:t>
      </w:r>
      <w:r w:rsidR="009920BA" w:rsidRPr="000D73D2">
        <w:rPr>
          <w:rFonts w:ascii="Spranq eco sans" w:hAnsi="Spranq eco sans"/>
          <w:b/>
          <w:bCs/>
          <w:i/>
          <w:sz w:val="22"/>
          <w:szCs w:val="22"/>
        </w:rPr>
        <w:t>todos</w:t>
      </w:r>
      <w:r w:rsidR="009920BA" w:rsidRPr="000D73D2">
        <w:rPr>
          <w:rFonts w:ascii="Spranq eco sans" w:hAnsi="Spranq eco sans"/>
          <w:bCs/>
          <w:sz w:val="22"/>
          <w:szCs w:val="22"/>
        </w:rPr>
        <w:t xml:space="preserve"> os docentes efetivos alocados no DPsi.</w:t>
      </w:r>
    </w:p>
    <w:p w:rsidR="0074692D" w:rsidRPr="000D73D2" w:rsidRDefault="0074692D"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r w:rsidRPr="000D73D2">
        <w:rPr>
          <w:rFonts w:ascii="Spranq eco sans" w:hAnsi="Spranq eco sans"/>
          <w:b/>
          <w:bCs/>
          <w:sz w:val="22"/>
          <w:szCs w:val="22"/>
        </w:rPr>
        <w:t xml:space="preserve">Art. 21. </w:t>
      </w:r>
      <w:r w:rsidRPr="000D73D2">
        <w:rPr>
          <w:rFonts w:ascii="Spranq eco sans" w:hAnsi="Spranq eco sans"/>
          <w:bCs/>
          <w:sz w:val="22"/>
          <w:szCs w:val="22"/>
        </w:rPr>
        <w:t>Os membros representantes das categorias previstas nos incisos IV e V do artigo 7º, assim como seus respectivos suplentes, serão eleitos por seus pares, através do voto secreto, observando-se o disposto no Regimento Geral da UFSCar</w:t>
      </w:r>
      <w:r w:rsidR="009920BA" w:rsidRPr="000D73D2">
        <w:rPr>
          <w:rStyle w:val="Refdecomentrio"/>
          <w:rFonts w:ascii="Spranq eco sans" w:hAnsi="Spranq eco sans"/>
          <w:sz w:val="22"/>
          <w:szCs w:val="22"/>
        </w:rPr>
        <w:t>.</w:t>
      </w:r>
    </w:p>
    <w:p w:rsidR="007E3925"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w:t>
      </w:r>
      <w:r w:rsidR="00866A18">
        <w:rPr>
          <w:rFonts w:ascii="Spranq eco sans" w:hAnsi="Spranq eco sans"/>
          <w:b/>
          <w:bCs/>
          <w:sz w:val="22"/>
          <w:szCs w:val="22"/>
        </w:rPr>
        <w:t>1</w:t>
      </w:r>
      <w:r w:rsidRPr="000D73D2">
        <w:rPr>
          <w:rFonts w:ascii="Spranq eco sans" w:hAnsi="Spranq eco sans"/>
          <w:b/>
          <w:bCs/>
          <w:sz w:val="22"/>
          <w:szCs w:val="22"/>
        </w:rPr>
        <w:t>º</w:t>
      </w:r>
      <w:r w:rsidRPr="000D73D2">
        <w:rPr>
          <w:rFonts w:ascii="Spranq eco sans" w:hAnsi="Spranq eco sans"/>
          <w:bCs/>
          <w:sz w:val="22"/>
          <w:szCs w:val="22"/>
        </w:rPr>
        <w:t>. Os representantes discentes exercerão mandato de um ano, permitida uma única recondução consecutiva.</w:t>
      </w:r>
    </w:p>
    <w:p w:rsidR="00984DE6" w:rsidRDefault="00984DE6" w:rsidP="00984DE6">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w:t>
      </w:r>
      <w:r>
        <w:rPr>
          <w:rFonts w:ascii="Spranq eco sans" w:hAnsi="Spranq eco sans"/>
          <w:b/>
          <w:bCs/>
          <w:sz w:val="22"/>
          <w:szCs w:val="22"/>
        </w:rPr>
        <w:t>2</w:t>
      </w:r>
      <w:r w:rsidRPr="000D73D2">
        <w:rPr>
          <w:rFonts w:ascii="Spranq eco sans" w:hAnsi="Spranq eco sans"/>
          <w:b/>
          <w:bCs/>
          <w:sz w:val="22"/>
          <w:szCs w:val="22"/>
        </w:rPr>
        <w:t xml:space="preserve">º. </w:t>
      </w:r>
      <w:r w:rsidRPr="000D73D2">
        <w:rPr>
          <w:rFonts w:ascii="Spranq eco sans" w:hAnsi="Spranq eco sans"/>
          <w:bCs/>
          <w:sz w:val="22"/>
          <w:szCs w:val="22"/>
        </w:rPr>
        <w:t xml:space="preserve">Os representantes dos servidores </w:t>
      </w:r>
      <w:bookmarkStart w:id="0" w:name="_GoBack"/>
      <w:bookmarkEnd w:id="0"/>
      <w:r w:rsidRPr="000D73D2">
        <w:rPr>
          <w:rFonts w:ascii="Spranq eco sans" w:hAnsi="Spranq eco sans"/>
          <w:bCs/>
          <w:sz w:val="22"/>
          <w:szCs w:val="22"/>
        </w:rPr>
        <w:t>técnico-administrativos exercerão mandato de dois anos, permitida uma única recondução consecutiva.</w:t>
      </w:r>
    </w:p>
    <w:p w:rsidR="00984DE6" w:rsidRPr="000D73D2" w:rsidRDefault="00984DE6" w:rsidP="007E3925">
      <w:pPr>
        <w:widowControl w:val="0"/>
        <w:autoSpaceDE w:val="0"/>
        <w:autoSpaceDN w:val="0"/>
        <w:adjustRightInd w:val="0"/>
        <w:spacing w:after="120" w:line="23" w:lineRule="atLeast"/>
        <w:jc w:val="both"/>
        <w:rPr>
          <w:rFonts w:ascii="Spranq eco sans" w:hAnsi="Spranq eco sans"/>
          <w:bCs/>
          <w:sz w:val="22"/>
          <w:szCs w:val="22"/>
        </w:rPr>
      </w:pPr>
    </w:p>
    <w:p w:rsidR="00277DF3" w:rsidRPr="000D73D2" w:rsidRDefault="00277DF3" w:rsidP="007E3925">
      <w:pPr>
        <w:widowControl w:val="0"/>
        <w:autoSpaceDE w:val="0"/>
        <w:autoSpaceDN w:val="0"/>
        <w:adjustRightInd w:val="0"/>
        <w:spacing w:after="120" w:line="23" w:lineRule="atLeast"/>
        <w:jc w:val="both"/>
        <w:rPr>
          <w:rFonts w:ascii="Spranq eco sans" w:hAnsi="Spranq eco sans"/>
          <w:sz w:val="22"/>
          <w:szCs w:val="22"/>
        </w:rPr>
      </w:pPr>
    </w:p>
    <w:p w:rsidR="00984DE6"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22</w:t>
      </w:r>
      <w:r w:rsidRPr="000D73D2">
        <w:rPr>
          <w:rFonts w:ascii="Spranq eco sans" w:hAnsi="Spranq eco sans"/>
          <w:bCs/>
          <w:sz w:val="22"/>
          <w:szCs w:val="22"/>
        </w:rPr>
        <w:t xml:space="preserve">. </w:t>
      </w:r>
      <w:r w:rsidR="009920BA" w:rsidRPr="000D73D2">
        <w:rPr>
          <w:rFonts w:ascii="Spranq eco sans" w:hAnsi="Spranq eco sans"/>
          <w:bCs/>
          <w:sz w:val="22"/>
          <w:szCs w:val="22"/>
        </w:rPr>
        <w:t xml:space="preserve">A escolha do Chefe e do </w:t>
      </w:r>
      <w:proofErr w:type="spellStart"/>
      <w:r w:rsidR="009920BA" w:rsidRPr="000D73D2">
        <w:rPr>
          <w:rFonts w:ascii="Spranq eco sans" w:hAnsi="Spranq eco sans"/>
          <w:bCs/>
          <w:sz w:val="22"/>
          <w:szCs w:val="22"/>
        </w:rPr>
        <w:t>Vice-Chefe</w:t>
      </w:r>
      <w:proofErr w:type="spellEnd"/>
      <w:r w:rsidR="009920BA" w:rsidRPr="000D73D2">
        <w:rPr>
          <w:rFonts w:ascii="Spranq eco sans" w:hAnsi="Spranq eco sans"/>
          <w:bCs/>
          <w:sz w:val="22"/>
          <w:szCs w:val="22"/>
        </w:rPr>
        <w:t xml:space="preserve"> do Departamento será realizada por meio de voto secreto, pelos docentes e servidores técnico-administrativos lotados no DPsi, bem como pelos alunos regularmente matriculados em cursos de graduação, nos quais o Departamento seja majoritário na oferta de disciplinas.</w:t>
      </w:r>
      <w:r w:rsidR="00B85DC1" w:rsidRPr="000D73D2">
        <w:rPr>
          <w:rFonts w:ascii="Spranq eco sans" w:hAnsi="Spranq eco sans"/>
          <w:bCs/>
          <w:sz w:val="22"/>
          <w:szCs w:val="22"/>
        </w:rPr>
        <w:t xml:space="preserve"> </w:t>
      </w:r>
    </w:p>
    <w:p w:rsidR="00984DE6" w:rsidRPr="00984DE6" w:rsidRDefault="00984DE6" w:rsidP="007E3925">
      <w:pPr>
        <w:widowControl w:val="0"/>
        <w:autoSpaceDE w:val="0"/>
        <w:autoSpaceDN w:val="0"/>
        <w:adjustRightInd w:val="0"/>
        <w:spacing w:after="120" w:line="23" w:lineRule="atLeast"/>
        <w:jc w:val="both"/>
        <w:rPr>
          <w:rFonts w:ascii="Spranq eco sans" w:hAnsi="Spranq eco sans"/>
          <w:sz w:val="22"/>
          <w:szCs w:val="22"/>
        </w:rPr>
      </w:pPr>
      <w:r w:rsidRPr="000D73D2">
        <w:rPr>
          <w:rFonts w:ascii="Spranq eco sans" w:hAnsi="Spranq eco sans"/>
          <w:b/>
          <w:bCs/>
          <w:sz w:val="22"/>
          <w:szCs w:val="22"/>
        </w:rPr>
        <w:t xml:space="preserve">§ </w:t>
      </w:r>
      <w:r>
        <w:rPr>
          <w:rFonts w:ascii="Spranq eco sans" w:hAnsi="Spranq eco sans"/>
          <w:b/>
          <w:bCs/>
          <w:sz w:val="22"/>
          <w:szCs w:val="22"/>
        </w:rPr>
        <w:t>1</w:t>
      </w:r>
      <w:r w:rsidRPr="000D73D2">
        <w:rPr>
          <w:rFonts w:ascii="Spranq eco sans" w:hAnsi="Spranq eco sans"/>
          <w:b/>
          <w:bCs/>
          <w:sz w:val="22"/>
          <w:szCs w:val="22"/>
        </w:rPr>
        <w:t>º</w:t>
      </w:r>
      <w:r w:rsidRPr="000D73D2">
        <w:rPr>
          <w:rFonts w:ascii="Spranq eco sans" w:hAnsi="Spranq eco sans"/>
          <w:bCs/>
          <w:sz w:val="22"/>
          <w:szCs w:val="22"/>
        </w:rPr>
        <w:t xml:space="preserve">. </w:t>
      </w:r>
      <w:r w:rsidRPr="000D73D2">
        <w:rPr>
          <w:rFonts w:ascii="Spranq eco sans" w:hAnsi="Spranq eco sans"/>
          <w:sz w:val="22"/>
          <w:szCs w:val="22"/>
        </w:rPr>
        <w:t xml:space="preserve">Além dos estudantes de graduação, poderão votar, na escolha de chefe e </w:t>
      </w:r>
      <w:proofErr w:type="spellStart"/>
      <w:r w:rsidRPr="000D73D2">
        <w:rPr>
          <w:rFonts w:ascii="Spranq eco sans" w:hAnsi="Spranq eco sans"/>
          <w:sz w:val="22"/>
          <w:szCs w:val="22"/>
        </w:rPr>
        <w:t>vice-chefe</w:t>
      </w:r>
      <w:proofErr w:type="spellEnd"/>
      <w:r w:rsidRPr="000D73D2">
        <w:rPr>
          <w:rFonts w:ascii="Spranq eco sans" w:hAnsi="Spranq eco sans"/>
          <w:sz w:val="22"/>
          <w:szCs w:val="22"/>
        </w:rPr>
        <w:t>, os estudantes de pós-graduação matriculados nos programas definidos pelo Conselho Departamental, nos termos do artigo 7º, § 2º, deste Regimento.</w:t>
      </w:r>
    </w:p>
    <w:p w:rsidR="00866A18" w:rsidRDefault="00866A18" w:rsidP="00866A18">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w:t>
      </w:r>
      <w:r>
        <w:rPr>
          <w:rFonts w:ascii="Spranq eco sans" w:hAnsi="Spranq eco sans"/>
          <w:b/>
          <w:bCs/>
          <w:sz w:val="22"/>
          <w:szCs w:val="22"/>
        </w:rPr>
        <w:t>2</w:t>
      </w:r>
      <w:r w:rsidRPr="000D73D2">
        <w:rPr>
          <w:rFonts w:ascii="Spranq eco sans" w:hAnsi="Spranq eco sans"/>
          <w:b/>
          <w:bCs/>
          <w:sz w:val="22"/>
          <w:szCs w:val="22"/>
        </w:rPr>
        <w:t xml:space="preserve">º. </w:t>
      </w:r>
      <w:r w:rsidRPr="000D73D2">
        <w:rPr>
          <w:rFonts w:ascii="Spranq eco sans" w:hAnsi="Spranq eco sans"/>
          <w:bCs/>
          <w:sz w:val="22"/>
          <w:szCs w:val="22"/>
        </w:rPr>
        <w:t>Uma Comissão Eleitoral, designada pelo conselho, deverá ser responsável pela organização e execução do processo eleitoral.</w:t>
      </w:r>
    </w:p>
    <w:p w:rsidR="00B85DC1" w:rsidRPr="000D73D2" w:rsidRDefault="00B85DC1" w:rsidP="00B85DC1">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w:t>
      </w:r>
      <w:r w:rsidR="00866A18">
        <w:rPr>
          <w:rFonts w:ascii="Spranq eco sans" w:hAnsi="Spranq eco sans"/>
          <w:b/>
          <w:bCs/>
          <w:sz w:val="22"/>
          <w:szCs w:val="22"/>
        </w:rPr>
        <w:t>3</w:t>
      </w:r>
      <w:r w:rsidR="00866A18" w:rsidRPr="000D73D2">
        <w:rPr>
          <w:rFonts w:ascii="Spranq eco sans" w:hAnsi="Spranq eco sans"/>
          <w:b/>
          <w:bCs/>
          <w:sz w:val="22"/>
          <w:szCs w:val="22"/>
        </w:rPr>
        <w:t>º</w:t>
      </w:r>
      <w:r w:rsidRPr="000D73D2">
        <w:rPr>
          <w:rFonts w:ascii="Spranq eco sans" w:hAnsi="Spranq eco sans"/>
          <w:b/>
          <w:bCs/>
          <w:sz w:val="22"/>
          <w:szCs w:val="22"/>
        </w:rPr>
        <w:t xml:space="preserve">. </w:t>
      </w:r>
      <w:r w:rsidRPr="000D73D2">
        <w:rPr>
          <w:rFonts w:ascii="Spranq eco sans" w:hAnsi="Spranq eco sans"/>
          <w:bCs/>
          <w:sz w:val="22"/>
          <w:szCs w:val="22"/>
        </w:rPr>
        <w:t>A Comissão Eleitoral será composta, preferencialmente, por um servidor docente, um servidor técnico-administrativo e um discente.</w:t>
      </w:r>
    </w:p>
    <w:p w:rsidR="007E3925" w:rsidRPr="000D73D2" w:rsidRDefault="00B85DC1"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w:t>
      </w:r>
      <w:r w:rsidR="00866A18">
        <w:rPr>
          <w:rFonts w:ascii="Spranq eco sans" w:hAnsi="Spranq eco sans"/>
          <w:b/>
          <w:bCs/>
          <w:sz w:val="22"/>
          <w:szCs w:val="22"/>
        </w:rPr>
        <w:t>4</w:t>
      </w:r>
      <w:r w:rsidR="00866A18" w:rsidRPr="000D73D2">
        <w:rPr>
          <w:rFonts w:ascii="Spranq eco sans" w:hAnsi="Spranq eco sans"/>
          <w:b/>
          <w:bCs/>
          <w:sz w:val="22"/>
          <w:szCs w:val="22"/>
        </w:rPr>
        <w:t>º</w:t>
      </w:r>
      <w:r w:rsidRPr="000D73D2">
        <w:rPr>
          <w:rFonts w:ascii="Spranq eco sans" w:hAnsi="Spranq eco sans"/>
          <w:b/>
          <w:bCs/>
          <w:sz w:val="22"/>
          <w:szCs w:val="22"/>
        </w:rPr>
        <w:t xml:space="preserve">. </w:t>
      </w:r>
      <w:r w:rsidRPr="000D73D2">
        <w:rPr>
          <w:rFonts w:ascii="Spranq eco sans" w:hAnsi="Spranq eco sans"/>
          <w:bCs/>
          <w:sz w:val="22"/>
          <w:szCs w:val="22"/>
        </w:rPr>
        <w:t>Os trabalhos da Comissão Eleitoral no decorrer da votação e da apuração deverão permanecer acessíveis a qualquer membro do Departamento, vedada, porém, qualquer interferência que venha prejudicar seu andamento ou a violação do sigilo do voto.</w:t>
      </w:r>
    </w:p>
    <w:p w:rsidR="00277DF3" w:rsidRPr="000D73D2" w:rsidRDefault="00277DF3"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0D73D2" w:rsidRDefault="007E3925" w:rsidP="007E3925">
      <w:pPr>
        <w:widowControl w:val="0"/>
        <w:autoSpaceDE w:val="0"/>
        <w:autoSpaceDN w:val="0"/>
        <w:adjustRightInd w:val="0"/>
        <w:spacing w:after="120" w:line="23" w:lineRule="atLeast"/>
        <w:jc w:val="both"/>
        <w:rPr>
          <w:rStyle w:val="Refdecomentrio"/>
          <w:rFonts w:ascii="Spranq eco sans" w:hAnsi="Spranq eco sans"/>
          <w:sz w:val="22"/>
          <w:szCs w:val="22"/>
        </w:rPr>
      </w:pPr>
      <w:r w:rsidRPr="000D73D2">
        <w:rPr>
          <w:rFonts w:ascii="Spranq eco sans" w:hAnsi="Spranq eco sans"/>
          <w:b/>
          <w:bCs/>
          <w:sz w:val="22"/>
          <w:szCs w:val="22"/>
        </w:rPr>
        <w:t>Art. 23</w:t>
      </w:r>
      <w:r w:rsidRPr="000D73D2">
        <w:rPr>
          <w:rFonts w:ascii="Spranq eco sans" w:hAnsi="Spranq eco sans"/>
          <w:bCs/>
          <w:sz w:val="22"/>
          <w:szCs w:val="22"/>
        </w:rPr>
        <w:t xml:space="preserve">. Poderão candidatar-se à Chefia e </w:t>
      </w:r>
      <w:proofErr w:type="spellStart"/>
      <w:r w:rsidRPr="000D73D2">
        <w:rPr>
          <w:rFonts w:ascii="Spranq eco sans" w:hAnsi="Spranq eco sans"/>
          <w:bCs/>
          <w:sz w:val="22"/>
          <w:szCs w:val="22"/>
        </w:rPr>
        <w:t>Vice-Chefia</w:t>
      </w:r>
      <w:proofErr w:type="spellEnd"/>
      <w:r w:rsidRPr="000D73D2">
        <w:rPr>
          <w:rFonts w:ascii="Spranq eco sans" w:hAnsi="Spranq eco sans"/>
          <w:bCs/>
          <w:sz w:val="22"/>
          <w:szCs w:val="22"/>
        </w:rPr>
        <w:t xml:space="preserve"> todos os docentes lotados no </w:t>
      </w:r>
      <w:r w:rsidR="00CE2392" w:rsidRPr="000D73D2">
        <w:rPr>
          <w:rFonts w:ascii="Spranq eco sans" w:hAnsi="Spranq eco sans"/>
          <w:bCs/>
          <w:sz w:val="22"/>
          <w:szCs w:val="22"/>
        </w:rPr>
        <w:t>DPsi</w:t>
      </w:r>
      <w:r w:rsidRPr="000D73D2">
        <w:rPr>
          <w:rFonts w:ascii="Spranq eco sans" w:hAnsi="Spranq eco sans"/>
          <w:bCs/>
          <w:sz w:val="22"/>
          <w:szCs w:val="22"/>
        </w:rPr>
        <w:t>, respeitadas as restrições legais</w:t>
      </w:r>
      <w:r w:rsidR="00B85DC1" w:rsidRPr="000D73D2">
        <w:rPr>
          <w:rStyle w:val="Refdecomentrio"/>
          <w:rFonts w:ascii="Spranq eco sans" w:hAnsi="Spranq eco sans"/>
          <w:sz w:val="22"/>
          <w:szCs w:val="22"/>
        </w:rPr>
        <w:t>.</w:t>
      </w:r>
    </w:p>
    <w:p w:rsidR="00277DF3" w:rsidRPr="000D73D2" w:rsidRDefault="00277DF3" w:rsidP="007E3925">
      <w:pPr>
        <w:widowControl w:val="0"/>
        <w:autoSpaceDE w:val="0"/>
        <w:autoSpaceDN w:val="0"/>
        <w:adjustRightInd w:val="0"/>
        <w:spacing w:after="120" w:line="23" w:lineRule="atLeast"/>
        <w:jc w:val="both"/>
        <w:rPr>
          <w:rFonts w:ascii="Spranq eco sans" w:hAnsi="Spranq eco sans"/>
          <w:bCs/>
          <w:sz w:val="22"/>
          <w:szCs w:val="22"/>
        </w:rPr>
      </w:pPr>
    </w:p>
    <w:p w:rsidR="00B85DC1"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24</w:t>
      </w:r>
      <w:r w:rsidRPr="000D73D2">
        <w:rPr>
          <w:rFonts w:ascii="Spranq eco sans" w:hAnsi="Spranq eco sans"/>
          <w:bCs/>
          <w:sz w:val="22"/>
          <w:szCs w:val="22"/>
        </w:rPr>
        <w:t>. As inscrições</w:t>
      </w:r>
      <w:r w:rsidR="00277DF3" w:rsidRPr="000D73D2">
        <w:rPr>
          <w:rFonts w:ascii="Spranq eco sans" w:hAnsi="Spranq eco sans"/>
          <w:bCs/>
          <w:sz w:val="22"/>
          <w:szCs w:val="22"/>
        </w:rPr>
        <w:t xml:space="preserve"> de candidaturas para Chefia e </w:t>
      </w:r>
      <w:proofErr w:type="spellStart"/>
      <w:r w:rsidR="00277DF3" w:rsidRPr="000D73D2">
        <w:rPr>
          <w:rFonts w:ascii="Spranq eco sans" w:hAnsi="Spranq eco sans"/>
          <w:bCs/>
          <w:sz w:val="22"/>
          <w:szCs w:val="22"/>
        </w:rPr>
        <w:t>Vice-C</w:t>
      </w:r>
      <w:r w:rsidRPr="000D73D2">
        <w:rPr>
          <w:rFonts w:ascii="Spranq eco sans" w:hAnsi="Spranq eco sans"/>
          <w:bCs/>
          <w:sz w:val="22"/>
          <w:szCs w:val="22"/>
        </w:rPr>
        <w:t>hefia</w:t>
      </w:r>
      <w:proofErr w:type="spellEnd"/>
      <w:r w:rsidRPr="000D73D2">
        <w:rPr>
          <w:rFonts w:ascii="Spranq eco sans" w:hAnsi="Spranq eco sans"/>
          <w:bCs/>
          <w:sz w:val="22"/>
          <w:szCs w:val="22"/>
        </w:rPr>
        <w:t xml:space="preserve"> do Departamento serão realizadas na forma de “chapa”, com a expressa indicação do candidato a chefe e o candidato à </w:t>
      </w:r>
      <w:proofErr w:type="spellStart"/>
      <w:r w:rsidRPr="000D73D2">
        <w:rPr>
          <w:rFonts w:ascii="Spranq eco sans" w:hAnsi="Spranq eco sans"/>
          <w:bCs/>
          <w:sz w:val="22"/>
          <w:szCs w:val="22"/>
        </w:rPr>
        <w:t>vice-chefe</w:t>
      </w:r>
      <w:proofErr w:type="spellEnd"/>
      <w:r w:rsidRPr="000D73D2">
        <w:rPr>
          <w:rFonts w:ascii="Spranq eco sans" w:hAnsi="Spranq eco sans"/>
          <w:bCs/>
          <w:sz w:val="22"/>
          <w:szCs w:val="22"/>
        </w:rPr>
        <w:t>.</w:t>
      </w:r>
    </w:p>
    <w:p w:rsidR="0074692D" w:rsidRPr="000D73D2" w:rsidRDefault="0074692D"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Parágrafo único</w:t>
      </w:r>
      <w:r w:rsidRPr="000D73D2">
        <w:rPr>
          <w:rFonts w:ascii="Spranq eco sans" w:hAnsi="Spranq eco sans"/>
          <w:bCs/>
          <w:sz w:val="22"/>
          <w:szCs w:val="22"/>
        </w:rPr>
        <w:t>. As chapas deverão inscrever-se mediante ofício dirigido à Comissão Eleitoral designada para a condução do processo eleitoral, observando-se o calendário eleitoral previamente divulgado pela referida Comissão.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25</w:t>
      </w:r>
      <w:r w:rsidRPr="000D73D2">
        <w:rPr>
          <w:rFonts w:ascii="Spranq eco sans" w:hAnsi="Spranq eco sans"/>
          <w:bCs/>
          <w:sz w:val="22"/>
          <w:szCs w:val="22"/>
        </w:rPr>
        <w:t>. As inscrições de candidaturas para representação</w:t>
      </w:r>
      <w:r w:rsidR="00EA762F" w:rsidRPr="000D73D2">
        <w:rPr>
          <w:rFonts w:ascii="Spranq eco sans" w:hAnsi="Spranq eco sans"/>
          <w:bCs/>
          <w:sz w:val="22"/>
          <w:szCs w:val="22"/>
        </w:rPr>
        <w:t xml:space="preserve"> </w:t>
      </w:r>
      <w:r w:rsidRPr="000D73D2">
        <w:rPr>
          <w:rFonts w:ascii="Spranq eco sans" w:hAnsi="Spranq eco sans"/>
          <w:bCs/>
          <w:sz w:val="22"/>
          <w:szCs w:val="22"/>
        </w:rPr>
        <w:t>das categorias de servidores técnico-administrativos e de discentes se fará de forma individual, observando-se o calendário eleitoral previamente divulgado pela referida Comissão.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26.</w:t>
      </w:r>
      <w:r w:rsidRPr="000D73D2">
        <w:rPr>
          <w:rFonts w:ascii="Spranq eco sans" w:hAnsi="Spranq eco sans"/>
          <w:bCs/>
          <w:sz w:val="22"/>
          <w:szCs w:val="22"/>
        </w:rPr>
        <w:t xml:space="preserve"> A cédula de votação deverá ser elaborada de modo a conter os componentes da “chapa”, por ordem dos candidatos a chefe de Departamento.</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Parágrafo único</w:t>
      </w:r>
      <w:r w:rsidRPr="000D73D2">
        <w:rPr>
          <w:rFonts w:ascii="Spranq eco sans" w:hAnsi="Spranq eco sans"/>
          <w:bCs/>
          <w:sz w:val="22"/>
          <w:szCs w:val="22"/>
        </w:rPr>
        <w:t>. Para a escolha de representante de servidores docentes, técnico-administrativos e discentes, a cédula deverá identificar cada categoria a ser representada, com o nome de cada um dos candidatos em ordem alfabética.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Art. 27</w:t>
      </w:r>
      <w:r w:rsidRPr="000D73D2">
        <w:rPr>
          <w:rFonts w:ascii="Spranq eco sans" w:hAnsi="Spranq eco sans"/>
          <w:bCs/>
          <w:sz w:val="22"/>
          <w:szCs w:val="22"/>
        </w:rPr>
        <w:t xml:space="preserve">. A eleição para Chefe, </w:t>
      </w:r>
      <w:proofErr w:type="spellStart"/>
      <w:r w:rsidRPr="000D73D2">
        <w:rPr>
          <w:rFonts w:ascii="Spranq eco sans" w:hAnsi="Spranq eco sans"/>
          <w:bCs/>
          <w:sz w:val="22"/>
          <w:szCs w:val="22"/>
        </w:rPr>
        <w:t>Vice-Chefe</w:t>
      </w:r>
      <w:proofErr w:type="spellEnd"/>
      <w:r w:rsidRPr="000D73D2">
        <w:rPr>
          <w:rFonts w:ascii="Spranq eco sans" w:hAnsi="Spranq eco sans"/>
          <w:bCs/>
          <w:sz w:val="22"/>
          <w:szCs w:val="22"/>
        </w:rPr>
        <w:t xml:space="preserve"> e representantes das categorias ocorrerá em data e local previamente designados pela Comissão Eleitoral.</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1º.</w:t>
      </w:r>
      <w:r w:rsidRPr="000D73D2">
        <w:rPr>
          <w:rFonts w:ascii="Spranq eco sans" w:hAnsi="Spranq eco sans"/>
          <w:bCs/>
          <w:sz w:val="22"/>
          <w:szCs w:val="22"/>
        </w:rPr>
        <w:t xml:space="preserve"> No ato da votação, os eleitores deverão comparecer munidos de documento de identificação e assinar a correspondente lista de votantes</w:t>
      </w:r>
      <w:r w:rsidR="000F7CCC" w:rsidRPr="000D73D2">
        <w:rPr>
          <w:rStyle w:val="Refdecomentrio"/>
          <w:rFonts w:ascii="Spranq eco sans" w:hAnsi="Spranq eco sans"/>
          <w:sz w:val="22"/>
          <w:szCs w:val="22"/>
        </w:rPr>
        <w:t>.</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 2º. </w:t>
      </w:r>
      <w:r w:rsidRPr="000D73D2">
        <w:rPr>
          <w:rFonts w:ascii="Spranq eco sans" w:hAnsi="Spranq eco sans"/>
          <w:bCs/>
          <w:sz w:val="22"/>
          <w:szCs w:val="22"/>
        </w:rPr>
        <w:t>Serão considerados “válidos” os votos depositados na urna, contendo a rubrica de pelo menos um dos membros da Comissão Eleitoral e que não sejam considerados “brancos” ou “nulos”.</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3º.</w:t>
      </w:r>
      <w:r w:rsidRPr="000D73D2">
        <w:rPr>
          <w:rFonts w:ascii="Spranq eco sans" w:hAnsi="Spranq eco sans"/>
          <w:bCs/>
          <w:sz w:val="22"/>
          <w:szCs w:val="22"/>
        </w:rPr>
        <w:t xml:space="preserve"> O voto será considerado “branco” quando a cédula original não contiver qualquer marca grafada pelo eleitor.</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4º.</w:t>
      </w:r>
      <w:r w:rsidRPr="000D73D2">
        <w:rPr>
          <w:rFonts w:ascii="Spranq eco sans" w:hAnsi="Spranq eco sans"/>
          <w:bCs/>
          <w:sz w:val="22"/>
          <w:szCs w:val="22"/>
        </w:rPr>
        <w:t xml:space="preserve"> O voto será considerado “nulo” quando a cédula original contiver qualquer outra identificação que não o “X”, no campo adequado e que não deixe margem de dúvida </w:t>
      </w:r>
      <w:r w:rsidRPr="000D73D2">
        <w:rPr>
          <w:rFonts w:ascii="Spranq eco sans" w:hAnsi="Spranq eco sans"/>
          <w:bCs/>
          <w:sz w:val="22"/>
          <w:szCs w:val="22"/>
        </w:rPr>
        <w:lastRenderedPageBreak/>
        <w:t>quanto à preferência do eleitor.</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5º.</w:t>
      </w:r>
      <w:r w:rsidRPr="000D73D2">
        <w:rPr>
          <w:rFonts w:ascii="Spranq eco sans" w:hAnsi="Spranq eco sans"/>
          <w:bCs/>
          <w:sz w:val="22"/>
          <w:szCs w:val="22"/>
        </w:rPr>
        <w:t xml:space="preserve"> A Comissão Eleitoral poderá confeccionar e entregar aos eleitores, no momento da votação, duas cédulas distintas, sendo uma delas destinada a escolha de Chefe e </w:t>
      </w:r>
      <w:proofErr w:type="spellStart"/>
      <w:r w:rsidRPr="000D73D2">
        <w:rPr>
          <w:rFonts w:ascii="Spranq eco sans" w:hAnsi="Spranq eco sans"/>
          <w:bCs/>
          <w:sz w:val="22"/>
          <w:szCs w:val="22"/>
        </w:rPr>
        <w:t>Vice-Chefe</w:t>
      </w:r>
      <w:proofErr w:type="spellEnd"/>
      <w:r w:rsidRPr="000D73D2">
        <w:rPr>
          <w:rFonts w:ascii="Spranq eco sans" w:hAnsi="Spranq eco sans"/>
          <w:bCs/>
          <w:sz w:val="22"/>
          <w:szCs w:val="22"/>
        </w:rPr>
        <w:t xml:space="preserve"> e a outra destinada à escolha dos representantes da categoria a que pertence o eleitor.</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Art. 28. </w:t>
      </w:r>
      <w:r w:rsidRPr="000D73D2">
        <w:rPr>
          <w:rFonts w:ascii="Spranq eco sans" w:hAnsi="Spranq eco sans"/>
          <w:bCs/>
          <w:sz w:val="22"/>
          <w:szCs w:val="22"/>
        </w:rPr>
        <w:t>Ao final do período estabelecido para a votação, dar-se-á a apuração dos votos e, em seguida, serão divulgados os números válidos, brancos e nulos, assim como os votos de cada um dos candidatos e os resultados preliminares, assegurando-se, aos interessados, a possibilidade de interposição de recurso</w:t>
      </w:r>
      <w:r w:rsidR="003C23A6" w:rsidRPr="000D73D2">
        <w:rPr>
          <w:rStyle w:val="Refdecomentrio"/>
          <w:rFonts w:ascii="Spranq eco sans" w:hAnsi="Spranq eco sans"/>
          <w:sz w:val="22"/>
          <w:szCs w:val="22"/>
        </w:rPr>
        <w:t>.</w:t>
      </w:r>
    </w:p>
    <w:p w:rsidR="007E3925" w:rsidRPr="000D73D2" w:rsidRDefault="007E3925" w:rsidP="001A76D9">
      <w:pPr>
        <w:spacing w:after="240"/>
        <w:jc w:val="both"/>
        <w:rPr>
          <w:rFonts w:ascii="Spranq eco sans" w:hAnsi="Spranq eco sans"/>
          <w:sz w:val="22"/>
          <w:szCs w:val="22"/>
        </w:rPr>
      </w:pPr>
      <w:r w:rsidRPr="000D73D2">
        <w:rPr>
          <w:rFonts w:ascii="Spranq eco sans" w:hAnsi="Spranq eco sans"/>
          <w:b/>
          <w:bCs/>
          <w:sz w:val="22"/>
          <w:szCs w:val="22"/>
        </w:rPr>
        <w:t xml:space="preserve">Parágrafo único: </w:t>
      </w:r>
      <w:r w:rsidR="001A76D9" w:rsidRPr="000D73D2">
        <w:rPr>
          <w:rFonts w:ascii="Spranq eco sans" w:hAnsi="Spranq eco sans"/>
          <w:bCs/>
          <w:sz w:val="22"/>
          <w:szCs w:val="22"/>
        </w:rPr>
        <w:t>Os votos válidos comporão o resultado final, sendo que a apuração dos resultados seguirá a orientação da Lei nº 9192/95, relativa à eleição de dirigentes universitários, ou seja, observando o peso mínimo de setenta por cento para os votos da categoria docente.</w:t>
      </w:r>
    </w:p>
    <w:p w:rsidR="001A76D9" w:rsidRPr="000D73D2" w:rsidRDefault="007E3925" w:rsidP="001A76D9">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Art. 29. </w:t>
      </w:r>
      <w:r w:rsidR="001A76D9" w:rsidRPr="000D73D2">
        <w:rPr>
          <w:rFonts w:ascii="Spranq eco sans" w:hAnsi="Spranq eco sans"/>
          <w:bCs/>
          <w:sz w:val="22"/>
          <w:szCs w:val="22"/>
        </w:rPr>
        <w:t xml:space="preserve">Em caso de empate entre chapas, serão considerados, para fins de desempate, sucessivamente, os seguintes critérios: </w:t>
      </w:r>
    </w:p>
    <w:p w:rsidR="001A76D9" w:rsidRPr="000D73D2" w:rsidRDefault="001A76D9" w:rsidP="001A76D9">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Cs/>
          <w:sz w:val="22"/>
          <w:szCs w:val="22"/>
        </w:rPr>
        <w:t>a)</w:t>
      </w:r>
      <w:r w:rsidRPr="000D73D2">
        <w:rPr>
          <w:rFonts w:ascii="Spranq eco sans" w:hAnsi="Spranq eco sans"/>
          <w:bCs/>
          <w:sz w:val="22"/>
          <w:szCs w:val="22"/>
        </w:rPr>
        <w:tab/>
        <w:t>Candidato à chefia com maior titulação na carreira docente;</w:t>
      </w:r>
    </w:p>
    <w:p w:rsidR="001A76D9" w:rsidRPr="000D73D2" w:rsidRDefault="001A76D9" w:rsidP="001A76D9">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Cs/>
          <w:sz w:val="22"/>
          <w:szCs w:val="22"/>
        </w:rPr>
        <w:t>b)</w:t>
      </w:r>
      <w:r w:rsidRPr="000D73D2">
        <w:rPr>
          <w:rFonts w:ascii="Spranq eco sans" w:hAnsi="Spranq eco sans"/>
          <w:bCs/>
          <w:sz w:val="22"/>
          <w:szCs w:val="22"/>
        </w:rPr>
        <w:tab/>
        <w:t>Candidato à chefia com maior tempo de vínculo docente na Universidade;</w:t>
      </w:r>
    </w:p>
    <w:p w:rsidR="007E3925" w:rsidRPr="000D73D2" w:rsidRDefault="001A76D9" w:rsidP="001A76D9">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Cs/>
          <w:sz w:val="22"/>
          <w:szCs w:val="22"/>
        </w:rPr>
        <w:t>c)</w:t>
      </w:r>
      <w:r w:rsidRPr="000D73D2">
        <w:rPr>
          <w:rFonts w:ascii="Spranq eco sans" w:hAnsi="Spranq eco sans"/>
          <w:bCs/>
          <w:sz w:val="22"/>
          <w:szCs w:val="22"/>
        </w:rPr>
        <w:tab/>
        <w:t>Candidato à chefia com maior idade.</w:t>
      </w:r>
    </w:p>
    <w:p w:rsidR="00763D8C" w:rsidRPr="000D73D2" w:rsidRDefault="00763D8C" w:rsidP="001A76D9">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Art. 30 – </w:t>
      </w:r>
      <w:r w:rsidRPr="000D73D2">
        <w:rPr>
          <w:rFonts w:ascii="Spranq eco sans" w:hAnsi="Spranq eco sans"/>
          <w:bCs/>
          <w:sz w:val="22"/>
          <w:szCs w:val="22"/>
        </w:rPr>
        <w:t>Serão considerados eleitos os representantes que obtiverem o maior número de votos válidos obtidos junto à sua categoria.</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Parágrafo único -</w:t>
      </w:r>
      <w:r w:rsidRPr="000D73D2">
        <w:rPr>
          <w:rFonts w:ascii="Spranq eco sans" w:hAnsi="Spranq eco sans"/>
          <w:bCs/>
          <w:sz w:val="22"/>
          <w:szCs w:val="22"/>
        </w:rPr>
        <w:t xml:space="preserve"> Em caso de empate entre candidatos às categorias de servidor técnico-administrativo e discente, serão considerados, para fins de desempate, sucessivamente, os seguintes critérios:</w:t>
      </w:r>
    </w:p>
    <w:p w:rsidR="007E3925" w:rsidRPr="000D73D2" w:rsidRDefault="007E3925" w:rsidP="007E3925">
      <w:pPr>
        <w:pStyle w:val="PargrafodaLista"/>
        <w:widowControl w:val="0"/>
        <w:numPr>
          <w:ilvl w:val="0"/>
          <w:numId w:val="7"/>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0D73D2">
        <w:rPr>
          <w:rFonts w:ascii="Spranq eco sans" w:hAnsi="Spranq eco sans"/>
          <w:bCs/>
          <w:sz w:val="22"/>
          <w:szCs w:val="22"/>
        </w:rPr>
        <w:t>Candidato com maior tempo de vínculo, na categoria que pretende representar, na Universidade;</w:t>
      </w:r>
    </w:p>
    <w:p w:rsidR="007E3925" w:rsidRPr="000D73D2" w:rsidRDefault="007E3925" w:rsidP="007E3925">
      <w:pPr>
        <w:pStyle w:val="PargrafodaLista"/>
        <w:widowControl w:val="0"/>
        <w:numPr>
          <w:ilvl w:val="0"/>
          <w:numId w:val="7"/>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0D73D2">
        <w:rPr>
          <w:rFonts w:ascii="Spranq eco sans" w:hAnsi="Spranq eco sans"/>
          <w:bCs/>
          <w:sz w:val="22"/>
          <w:szCs w:val="22"/>
        </w:rPr>
        <w:t>Candidato com maior idade.</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Art. 31. </w:t>
      </w:r>
      <w:r w:rsidRPr="000D73D2">
        <w:rPr>
          <w:rFonts w:ascii="Spranq eco sans" w:hAnsi="Spranq eco sans"/>
          <w:bCs/>
          <w:sz w:val="22"/>
          <w:szCs w:val="22"/>
        </w:rPr>
        <w:t xml:space="preserve">Competirá à Comissão Eleitoral emitir relatório que descreverá todas as etapas realizadas no decorrer do processo eleitoral, inclusive eventuais impugnações e </w:t>
      </w:r>
      <w:r w:rsidRPr="000D73D2">
        <w:rPr>
          <w:rFonts w:ascii="Spranq eco sans" w:hAnsi="Spranq eco sans"/>
          <w:bCs/>
          <w:sz w:val="22"/>
          <w:szCs w:val="22"/>
        </w:rPr>
        <w:lastRenderedPageBreak/>
        <w:t>recursos, números de votos válidos e não válidos, abstenções, identificando, ao final, os candidatos eleitos para o mandato a se iniciar.</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0D73D2">
        <w:rPr>
          <w:rFonts w:ascii="Spranq eco sans" w:hAnsi="Spranq eco sans"/>
          <w:b/>
          <w:bCs/>
          <w:sz w:val="22"/>
          <w:szCs w:val="22"/>
        </w:rPr>
        <w:t xml:space="preserve">Parágrafo único. </w:t>
      </w:r>
      <w:r w:rsidRPr="000D73D2">
        <w:rPr>
          <w:rFonts w:ascii="Spranq eco sans" w:hAnsi="Spranq eco sans"/>
          <w:bCs/>
          <w:sz w:val="22"/>
          <w:szCs w:val="22"/>
        </w:rPr>
        <w:t>As cédulas de votação, devidamente acondicionadas em envelope lacrado contendo as rubricas da Comissão Eleitoral, bem como as listas de votantes, deverão ser anexadas ao relatório final, que será encaminhado ao Conselho Departamental para ciência e posterior homologação</w:t>
      </w:r>
      <w:r w:rsidR="00763D8C" w:rsidRPr="000D73D2">
        <w:rPr>
          <w:rStyle w:val="Refdecomentrio"/>
          <w:rFonts w:ascii="Spranq eco sans" w:hAnsi="Spranq eco sans"/>
          <w:sz w:val="22"/>
          <w:szCs w:val="22"/>
        </w:rPr>
        <w:t xml:space="preserve"> </w:t>
      </w:r>
      <w:r w:rsidRPr="000D73D2">
        <w:rPr>
          <w:rFonts w:ascii="Spranq eco sans" w:hAnsi="Spranq eco sans"/>
          <w:bCs/>
          <w:sz w:val="22"/>
          <w:szCs w:val="22"/>
        </w:rPr>
        <w:t xml:space="preserve">pelo Conselho de Centro.  </w:t>
      </w:r>
    </w:p>
    <w:p w:rsidR="007E3925" w:rsidRPr="000D73D2"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Capítulo IX</w:t>
      </w:r>
    </w:p>
    <w:p w:rsidR="007E3925" w:rsidRPr="000D73D2"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0D73D2">
        <w:rPr>
          <w:rFonts w:ascii="Spranq eco sans" w:hAnsi="Spranq eco sans"/>
          <w:b/>
          <w:bCs/>
          <w:sz w:val="22"/>
          <w:szCs w:val="22"/>
        </w:rPr>
        <w:t>DAS DISPOSIÇÕES FINAIS</w:t>
      </w:r>
    </w:p>
    <w:p w:rsidR="007E3925" w:rsidRPr="000D73D2" w:rsidRDefault="007E3925" w:rsidP="007E3925">
      <w:pPr>
        <w:pStyle w:val="NormalWeb"/>
        <w:spacing w:before="0" w:beforeAutospacing="0" w:after="120" w:afterAutospacing="0" w:line="23" w:lineRule="atLeast"/>
        <w:jc w:val="both"/>
        <w:rPr>
          <w:rFonts w:ascii="Spranq eco sans" w:hAnsi="Spranq eco sans" w:cs="Arial"/>
          <w:sz w:val="22"/>
          <w:szCs w:val="22"/>
        </w:rPr>
      </w:pPr>
      <w:r w:rsidRPr="000D73D2">
        <w:rPr>
          <w:rFonts w:ascii="Spranq eco sans" w:hAnsi="Spranq eco sans" w:cs="Arial"/>
          <w:b/>
          <w:bCs/>
          <w:sz w:val="22"/>
          <w:szCs w:val="22"/>
        </w:rPr>
        <w:t>Art. 32.</w:t>
      </w:r>
      <w:r w:rsidRPr="000D73D2">
        <w:rPr>
          <w:rFonts w:ascii="Spranq eco sans" w:hAnsi="Spranq eco sans" w:cs="Arial"/>
          <w:sz w:val="22"/>
          <w:szCs w:val="22"/>
        </w:rPr>
        <w:t xml:space="preserve"> Os casos omissos no presente Regimento serão resolvidos pelo Conselho Departamental em reunião ordinária ou extraordinária, de acordo com a necessidade que o assunto exija.</w:t>
      </w:r>
    </w:p>
    <w:p w:rsidR="007E3925" w:rsidRPr="000D73D2" w:rsidRDefault="007E3925" w:rsidP="007E3925">
      <w:pPr>
        <w:pStyle w:val="NormalWeb"/>
        <w:spacing w:before="0" w:beforeAutospacing="0" w:after="120" w:afterAutospacing="0" w:line="23" w:lineRule="atLeast"/>
        <w:jc w:val="both"/>
        <w:rPr>
          <w:rFonts w:ascii="Spranq eco sans" w:hAnsi="Spranq eco sans"/>
          <w:sz w:val="22"/>
          <w:szCs w:val="22"/>
        </w:rPr>
      </w:pPr>
    </w:p>
    <w:p w:rsidR="007E3925" w:rsidRPr="000D73D2" w:rsidRDefault="007E3925" w:rsidP="007E3925">
      <w:pPr>
        <w:pStyle w:val="NormalWeb"/>
        <w:spacing w:before="0" w:beforeAutospacing="0" w:after="120" w:afterAutospacing="0" w:line="23" w:lineRule="atLeast"/>
        <w:jc w:val="both"/>
        <w:rPr>
          <w:rFonts w:ascii="Spranq eco sans" w:hAnsi="Spranq eco sans" w:cs="Arial"/>
          <w:sz w:val="22"/>
          <w:szCs w:val="22"/>
        </w:rPr>
      </w:pPr>
      <w:r w:rsidRPr="000D73D2">
        <w:rPr>
          <w:rFonts w:ascii="Spranq eco sans" w:hAnsi="Spranq eco sans" w:cs="Arial"/>
          <w:b/>
          <w:bCs/>
          <w:sz w:val="22"/>
          <w:szCs w:val="22"/>
        </w:rPr>
        <w:t>Art. 33</w:t>
      </w:r>
      <w:r w:rsidRPr="000D73D2">
        <w:rPr>
          <w:rFonts w:ascii="Spranq eco sans" w:hAnsi="Spranq eco sans" w:cs="Arial"/>
          <w:sz w:val="22"/>
          <w:szCs w:val="22"/>
        </w:rPr>
        <w:t xml:space="preserve">. Qualquer alteração no presente Regimento deverá ser aprovada por, no mínimo, dois terços dos membros do Conselho Departamental, devendo, ainda, ser aprovado pelo Conselho de Centro e homologado pelo Conselho Universitário. </w:t>
      </w:r>
    </w:p>
    <w:p w:rsidR="007E3925" w:rsidRPr="000D73D2" w:rsidRDefault="007E3925" w:rsidP="007E3925">
      <w:pPr>
        <w:pStyle w:val="NormalWeb"/>
        <w:spacing w:before="0" w:beforeAutospacing="0" w:after="120" w:afterAutospacing="0" w:line="23" w:lineRule="atLeast"/>
        <w:jc w:val="both"/>
        <w:rPr>
          <w:rFonts w:ascii="Spranq eco sans" w:hAnsi="Spranq eco sans"/>
          <w:sz w:val="22"/>
          <w:szCs w:val="22"/>
        </w:rPr>
      </w:pPr>
    </w:p>
    <w:p w:rsidR="007E3925" w:rsidRPr="0093181E" w:rsidRDefault="007E3925" w:rsidP="007E3925">
      <w:pPr>
        <w:pStyle w:val="NormalWeb"/>
        <w:spacing w:before="0" w:beforeAutospacing="0" w:after="120" w:afterAutospacing="0" w:line="23" w:lineRule="atLeast"/>
        <w:jc w:val="both"/>
        <w:rPr>
          <w:rFonts w:ascii="Spranq eco sans" w:hAnsi="Spranq eco sans" w:cs="Arial"/>
          <w:b/>
          <w:bCs/>
          <w:sz w:val="22"/>
          <w:szCs w:val="22"/>
        </w:rPr>
      </w:pPr>
      <w:r w:rsidRPr="000D73D2">
        <w:rPr>
          <w:rFonts w:ascii="Spranq eco sans" w:hAnsi="Spranq eco sans" w:cs="Arial"/>
          <w:b/>
          <w:bCs/>
          <w:sz w:val="22"/>
          <w:szCs w:val="22"/>
        </w:rPr>
        <w:t>Art. 34.</w:t>
      </w:r>
      <w:r w:rsidRPr="000D73D2">
        <w:rPr>
          <w:rFonts w:ascii="Spranq eco sans" w:hAnsi="Spranq eco sans" w:cs="Arial"/>
          <w:sz w:val="22"/>
          <w:szCs w:val="22"/>
        </w:rPr>
        <w:t xml:space="preserve"> O presente Regimento entrará em vigor na data de sua homologação pelo Conselho</w:t>
      </w:r>
      <w:r w:rsidR="00674405" w:rsidRPr="000D73D2">
        <w:rPr>
          <w:rStyle w:val="Refdecomentrio"/>
          <w:rFonts w:ascii="Spranq eco sans" w:hAnsi="Spranq eco sans"/>
          <w:color w:val="auto"/>
          <w:sz w:val="22"/>
          <w:szCs w:val="22"/>
        </w:rPr>
        <w:t xml:space="preserve"> </w:t>
      </w:r>
      <w:r w:rsidRPr="000D73D2">
        <w:rPr>
          <w:rFonts w:ascii="Spranq eco sans" w:hAnsi="Spranq eco sans" w:cs="Arial"/>
          <w:sz w:val="22"/>
          <w:szCs w:val="22"/>
        </w:rPr>
        <w:t>Universitário, revogando-se as disposições em contrário.</w:t>
      </w:r>
      <w:r w:rsidRPr="0093181E">
        <w:rPr>
          <w:rFonts w:ascii="Spranq eco sans" w:hAnsi="Spranq eco sans" w:cs="Arial"/>
          <w:b/>
          <w:bCs/>
          <w:sz w:val="22"/>
          <w:szCs w:val="22"/>
        </w:rPr>
        <w:t xml:space="preserve"> </w:t>
      </w:r>
    </w:p>
    <w:p w:rsidR="00657C16" w:rsidRDefault="00657C16" w:rsidP="00633F52">
      <w:pPr>
        <w:pStyle w:val="Ttulo2"/>
        <w:spacing w:before="0" w:beforeAutospacing="0" w:after="0" w:afterAutospacing="0" w:line="360" w:lineRule="auto"/>
        <w:ind w:left="0"/>
        <w:rPr>
          <w:rFonts w:ascii="Spranq eco sans" w:hAnsi="Spranq eco sans"/>
          <w:sz w:val="22"/>
          <w:szCs w:val="22"/>
        </w:rPr>
      </w:pPr>
    </w:p>
    <w:p w:rsidR="00DD1A80" w:rsidRDefault="00DD1A80" w:rsidP="00DD1A80"/>
    <w:p w:rsidR="00DD1A80" w:rsidRDefault="00DD1A80" w:rsidP="00DD1A80">
      <w:pPr>
        <w:jc w:val="right"/>
      </w:pPr>
      <w:r>
        <w:t xml:space="preserve">São Carlos, </w:t>
      </w:r>
      <w:r w:rsidR="00AD379F">
        <w:t>03</w:t>
      </w:r>
      <w:r>
        <w:t xml:space="preserve"> de </w:t>
      </w:r>
      <w:r w:rsidR="00AD379F">
        <w:t>abril</w:t>
      </w:r>
      <w:r>
        <w:t xml:space="preserve"> de 201</w:t>
      </w:r>
      <w:r w:rsidR="0074692D">
        <w:t>9</w:t>
      </w:r>
    </w:p>
    <w:p w:rsidR="00DD1A80" w:rsidRDefault="00DD1A80" w:rsidP="00DD1A80">
      <w:pPr>
        <w:jc w:val="right"/>
      </w:pPr>
    </w:p>
    <w:p w:rsidR="00DD1A80" w:rsidRDefault="00DD1A80" w:rsidP="00DD1A80">
      <w:pPr>
        <w:jc w:val="right"/>
      </w:pPr>
      <w:r>
        <w:t xml:space="preserve">Profa. Dra. </w:t>
      </w:r>
      <w:r w:rsidR="0074692D">
        <w:t xml:space="preserve">Georgina Carolina de Oliveira </w:t>
      </w:r>
      <w:proofErr w:type="spellStart"/>
      <w:r w:rsidR="0074692D">
        <w:t>Faneco</w:t>
      </w:r>
      <w:proofErr w:type="spellEnd"/>
      <w:r w:rsidR="0074692D">
        <w:t xml:space="preserve"> </w:t>
      </w:r>
      <w:proofErr w:type="spellStart"/>
      <w:r w:rsidR="0074692D">
        <w:t>Maniakas</w:t>
      </w:r>
      <w:proofErr w:type="spellEnd"/>
    </w:p>
    <w:p w:rsidR="00DD1A80" w:rsidRPr="00DD1A80" w:rsidRDefault="00DD1A80" w:rsidP="00DD1A80">
      <w:pPr>
        <w:jc w:val="right"/>
      </w:pPr>
      <w:r>
        <w:t>Chefia do DPsi</w:t>
      </w:r>
    </w:p>
    <w:sectPr w:rsidR="00DD1A80" w:rsidRPr="00DD1A80" w:rsidSect="00F73A13">
      <w:headerReference w:type="even" r:id="rId8"/>
      <w:headerReference w:type="default" r:id="rId9"/>
      <w:footerReference w:type="even" r:id="rId10"/>
      <w:footerReference w:type="default" r:id="rId11"/>
      <w:headerReference w:type="first" r:id="rId12"/>
      <w:pgSz w:w="11907" w:h="16840" w:code="9"/>
      <w:pgMar w:top="1418" w:right="1418" w:bottom="1418" w:left="1701" w:header="720" w:footer="85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C8" w:rsidRDefault="006479C8" w:rsidP="006E346C">
      <w:r>
        <w:separator/>
      </w:r>
    </w:p>
  </w:endnote>
  <w:endnote w:type="continuationSeparator" w:id="0">
    <w:p w:rsidR="006479C8" w:rsidRDefault="006479C8" w:rsidP="006E3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pranq eco 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14D2D">
    <w:pPr>
      <w:pStyle w:val="Rodap"/>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separate"/>
    </w:r>
    <w:r w:rsidR="003B7AD9">
      <w:rPr>
        <w:rStyle w:val="Nmerodepgina"/>
        <w:noProof/>
      </w:rPr>
      <w:t>4</w:t>
    </w:r>
    <w:r>
      <w:rPr>
        <w:rStyle w:val="Nmerodepgina"/>
      </w:rPr>
      <w:fldChar w:fldCharType="end"/>
    </w:r>
  </w:p>
  <w:p w:rsidR="00375EC8" w:rsidRDefault="006479C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14D2D">
    <w:pPr>
      <w:pStyle w:val="Rodap"/>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separate"/>
    </w:r>
    <w:r w:rsidR="00D47B04">
      <w:rPr>
        <w:rStyle w:val="Nmerodepgina"/>
        <w:noProof/>
      </w:rPr>
      <w:t>12</w:t>
    </w:r>
    <w:r>
      <w:rPr>
        <w:rStyle w:val="Nmerodepgina"/>
      </w:rPr>
      <w:fldChar w:fldCharType="end"/>
    </w:r>
  </w:p>
  <w:p w:rsidR="00375EC8" w:rsidRDefault="006479C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C8" w:rsidRDefault="006479C8" w:rsidP="006E346C">
      <w:r>
        <w:separator/>
      </w:r>
    </w:p>
  </w:footnote>
  <w:footnote w:type="continuationSeparator" w:id="0">
    <w:p w:rsidR="006479C8" w:rsidRDefault="006479C8" w:rsidP="006E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14D2D">
    <w:pPr>
      <w:pStyle w:val="Cabealho"/>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end"/>
    </w:r>
  </w:p>
  <w:p w:rsidR="00375EC8" w:rsidRDefault="006479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13" w:rsidRDefault="00F73A13">
    <w:pPr>
      <w:pStyle w:val="Cabealho"/>
      <w:jc w:val="right"/>
    </w:pPr>
  </w:p>
  <w:p w:rsidR="00F73A13" w:rsidRDefault="00F73A1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6" w:space="0" w:color="auto"/>
      </w:tblBorders>
      <w:tblLayout w:type="fixed"/>
      <w:tblCellMar>
        <w:left w:w="70" w:type="dxa"/>
        <w:right w:w="70" w:type="dxa"/>
      </w:tblCellMar>
      <w:tblLook w:val="0000"/>
    </w:tblPr>
    <w:tblGrid>
      <w:gridCol w:w="1488"/>
      <w:gridCol w:w="7513"/>
    </w:tblGrid>
    <w:tr w:rsidR="00375EC8">
      <w:tc>
        <w:tcPr>
          <w:tcW w:w="1488" w:type="dxa"/>
          <w:tcBorders>
            <w:top w:val="nil"/>
            <w:left w:val="nil"/>
            <w:bottom w:val="nil"/>
            <w:right w:val="nil"/>
          </w:tcBorders>
        </w:tcPr>
        <w:p w:rsidR="00375EC8" w:rsidRPr="0064281E" w:rsidRDefault="003B7AD9">
          <w:pPr>
            <w:rPr>
              <w:rFonts w:ascii="MS Sans Serif" w:hAnsi="MS Sans Serif"/>
              <w:sz w:val="16"/>
            </w:rPr>
          </w:pPr>
          <w:r w:rsidRPr="00BB0EF4">
            <w:rPr>
              <w:sz w:val="16"/>
            </w:rPr>
            <w:object w:dxaOrig="3795"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6.25pt" o:ole="" fillcolor="window">
                <v:imagedata r:id="rId1" o:title=""/>
              </v:shape>
              <o:OLEObject Type="Embed" ProgID="PBrush" ShapeID="_x0000_i1025" DrawAspect="Content" ObjectID="_1654089795" r:id="rId2"/>
            </w:object>
          </w:r>
        </w:p>
      </w:tc>
      <w:tc>
        <w:tcPr>
          <w:tcW w:w="7513" w:type="dxa"/>
          <w:tcBorders>
            <w:top w:val="nil"/>
            <w:left w:val="nil"/>
            <w:bottom w:val="nil"/>
            <w:right w:val="nil"/>
          </w:tcBorders>
        </w:tcPr>
        <w:p w:rsidR="00375EC8" w:rsidRPr="0064281E" w:rsidRDefault="006479C8">
          <w:pPr>
            <w:rPr>
              <w:rFonts w:ascii="Footlight MT Light" w:hAnsi="Footlight MT Light"/>
              <w:b/>
              <w:sz w:val="16"/>
            </w:rPr>
          </w:pPr>
        </w:p>
        <w:p w:rsidR="00375EC8" w:rsidRPr="0064281E" w:rsidRDefault="003B7AD9">
          <w:pPr>
            <w:rPr>
              <w:b/>
            </w:rPr>
          </w:pPr>
          <w:r w:rsidRPr="0064281E">
            <w:rPr>
              <w:b/>
              <w:sz w:val="22"/>
              <w:szCs w:val="22"/>
            </w:rPr>
            <w:t>FUNDAÇÃO UNIVERSIDADE FEDERAL DE SÃO CARLOS</w:t>
          </w:r>
          <w:r w:rsidRPr="0064281E">
            <w:rPr>
              <w:b/>
              <w:sz w:val="18"/>
              <w:szCs w:val="22"/>
            </w:rPr>
            <w:t xml:space="preserve"> </w:t>
          </w:r>
          <w:r w:rsidRPr="0064281E">
            <w:rPr>
              <w:b/>
              <w:sz w:val="22"/>
              <w:szCs w:val="22"/>
            </w:rPr>
            <w:t>PROCURADORIA JURÍDICA</w:t>
          </w:r>
        </w:p>
        <w:p w:rsidR="00375EC8" w:rsidRPr="0064281E" w:rsidRDefault="006479C8">
          <w:pPr>
            <w:rPr>
              <w:rFonts w:ascii="MS Sans Serif" w:hAnsi="MS Sans Serif"/>
              <w:sz w:val="18"/>
            </w:rPr>
          </w:pPr>
        </w:p>
      </w:tc>
    </w:tr>
  </w:tbl>
  <w:p w:rsidR="00375EC8" w:rsidRDefault="006479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6A0C"/>
    <w:multiLevelType w:val="hybridMultilevel"/>
    <w:tmpl w:val="A670B086"/>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BE770E6"/>
    <w:multiLevelType w:val="hybridMultilevel"/>
    <w:tmpl w:val="713C9410"/>
    <w:lvl w:ilvl="0" w:tplc="800A870C">
      <w:start w:val="1"/>
      <w:numFmt w:val="upperRoman"/>
      <w:lvlText w:val="%1."/>
      <w:lvlJc w:val="left"/>
      <w:pPr>
        <w:tabs>
          <w:tab w:val="num" w:pos="1243"/>
        </w:tabs>
        <w:ind w:left="1243" w:hanging="720"/>
      </w:pPr>
      <w:rPr>
        <w:rFonts w:hint="default"/>
      </w:rPr>
    </w:lvl>
    <w:lvl w:ilvl="1" w:tplc="04160019">
      <w:start w:val="1"/>
      <w:numFmt w:val="lowerLetter"/>
      <w:lvlText w:val="%2."/>
      <w:lvlJc w:val="left"/>
      <w:pPr>
        <w:tabs>
          <w:tab w:val="num" w:pos="1603"/>
        </w:tabs>
        <w:ind w:left="1603" w:hanging="360"/>
      </w:pPr>
    </w:lvl>
    <w:lvl w:ilvl="2" w:tplc="0416001B" w:tentative="1">
      <w:start w:val="1"/>
      <w:numFmt w:val="lowerRoman"/>
      <w:lvlText w:val="%3."/>
      <w:lvlJc w:val="right"/>
      <w:pPr>
        <w:tabs>
          <w:tab w:val="num" w:pos="2323"/>
        </w:tabs>
        <w:ind w:left="2323" w:hanging="180"/>
      </w:pPr>
    </w:lvl>
    <w:lvl w:ilvl="3" w:tplc="0416000F" w:tentative="1">
      <w:start w:val="1"/>
      <w:numFmt w:val="decimal"/>
      <w:lvlText w:val="%4."/>
      <w:lvlJc w:val="left"/>
      <w:pPr>
        <w:tabs>
          <w:tab w:val="num" w:pos="3043"/>
        </w:tabs>
        <w:ind w:left="3043" w:hanging="360"/>
      </w:pPr>
    </w:lvl>
    <w:lvl w:ilvl="4" w:tplc="04160019" w:tentative="1">
      <w:start w:val="1"/>
      <w:numFmt w:val="lowerLetter"/>
      <w:lvlText w:val="%5."/>
      <w:lvlJc w:val="left"/>
      <w:pPr>
        <w:tabs>
          <w:tab w:val="num" w:pos="3763"/>
        </w:tabs>
        <w:ind w:left="3763" w:hanging="360"/>
      </w:pPr>
    </w:lvl>
    <w:lvl w:ilvl="5" w:tplc="0416001B" w:tentative="1">
      <w:start w:val="1"/>
      <w:numFmt w:val="lowerRoman"/>
      <w:lvlText w:val="%6."/>
      <w:lvlJc w:val="right"/>
      <w:pPr>
        <w:tabs>
          <w:tab w:val="num" w:pos="4483"/>
        </w:tabs>
        <w:ind w:left="4483" w:hanging="180"/>
      </w:pPr>
    </w:lvl>
    <w:lvl w:ilvl="6" w:tplc="0416000F" w:tentative="1">
      <w:start w:val="1"/>
      <w:numFmt w:val="decimal"/>
      <w:lvlText w:val="%7."/>
      <w:lvlJc w:val="left"/>
      <w:pPr>
        <w:tabs>
          <w:tab w:val="num" w:pos="5203"/>
        </w:tabs>
        <w:ind w:left="5203" w:hanging="360"/>
      </w:pPr>
    </w:lvl>
    <w:lvl w:ilvl="7" w:tplc="04160019" w:tentative="1">
      <w:start w:val="1"/>
      <w:numFmt w:val="lowerLetter"/>
      <w:lvlText w:val="%8."/>
      <w:lvlJc w:val="left"/>
      <w:pPr>
        <w:tabs>
          <w:tab w:val="num" w:pos="5923"/>
        </w:tabs>
        <w:ind w:left="5923" w:hanging="360"/>
      </w:pPr>
    </w:lvl>
    <w:lvl w:ilvl="8" w:tplc="0416001B" w:tentative="1">
      <w:start w:val="1"/>
      <w:numFmt w:val="lowerRoman"/>
      <w:lvlText w:val="%9."/>
      <w:lvlJc w:val="right"/>
      <w:pPr>
        <w:tabs>
          <w:tab w:val="num" w:pos="6643"/>
        </w:tabs>
        <w:ind w:left="6643" w:hanging="180"/>
      </w:pPr>
    </w:lvl>
  </w:abstractNum>
  <w:abstractNum w:abstractNumId="2">
    <w:nsid w:val="2CA45084"/>
    <w:multiLevelType w:val="hybridMultilevel"/>
    <w:tmpl w:val="E0B2CABC"/>
    <w:lvl w:ilvl="0" w:tplc="4E9E8D4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0B27963"/>
    <w:multiLevelType w:val="hybridMultilevel"/>
    <w:tmpl w:val="7D0A45BC"/>
    <w:lvl w:ilvl="0" w:tplc="8AAEC83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874230E"/>
    <w:multiLevelType w:val="hybridMultilevel"/>
    <w:tmpl w:val="4DCAA760"/>
    <w:lvl w:ilvl="0" w:tplc="CBDEB946">
      <w:start w:val="1"/>
      <w:numFmt w:val="upperRoman"/>
      <w:lvlText w:val="%1."/>
      <w:lvlJc w:val="left"/>
      <w:pPr>
        <w:tabs>
          <w:tab w:val="num" w:pos="2080"/>
        </w:tabs>
        <w:ind w:left="2080" w:hanging="1512"/>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53F6161"/>
    <w:multiLevelType w:val="hybridMultilevel"/>
    <w:tmpl w:val="7AA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A31978"/>
    <w:multiLevelType w:val="hybridMultilevel"/>
    <w:tmpl w:val="9BDA8A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3B7AD9"/>
    <w:rsid w:val="000010BE"/>
    <w:rsid w:val="00013850"/>
    <w:rsid w:val="000C0184"/>
    <w:rsid w:val="000D73D2"/>
    <w:rsid w:val="000F7CCC"/>
    <w:rsid w:val="0011551E"/>
    <w:rsid w:val="001A76D9"/>
    <w:rsid w:val="001D15B6"/>
    <w:rsid w:val="001E6D96"/>
    <w:rsid w:val="001F6194"/>
    <w:rsid w:val="00213538"/>
    <w:rsid w:val="00225F5C"/>
    <w:rsid w:val="00247038"/>
    <w:rsid w:val="00277DF3"/>
    <w:rsid w:val="002837A4"/>
    <w:rsid w:val="002E187D"/>
    <w:rsid w:val="0036618F"/>
    <w:rsid w:val="003B7AD9"/>
    <w:rsid w:val="003C23A6"/>
    <w:rsid w:val="003C735C"/>
    <w:rsid w:val="00414D2D"/>
    <w:rsid w:val="00425BC4"/>
    <w:rsid w:val="00445DB6"/>
    <w:rsid w:val="00592343"/>
    <w:rsid w:val="00606A87"/>
    <w:rsid w:val="00633F52"/>
    <w:rsid w:val="00647257"/>
    <w:rsid w:val="006479C8"/>
    <w:rsid w:val="00657C16"/>
    <w:rsid w:val="00674405"/>
    <w:rsid w:val="006A67A6"/>
    <w:rsid w:val="006C7C50"/>
    <w:rsid w:val="006D2296"/>
    <w:rsid w:val="006E346C"/>
    <w:rsid w:val="006E4349"/>
    <w:rsid w:val="0074692D"/>
    <w:rsid w:val="007616D0"/>
    <w:rsid w:val="00763D8C"/>
    <w:rsid w:val="00765FD7"/>
    <w:rsid w:val="00781290"/>
    <w:rsid w:val="0079432C"/>
    <w:rsid w:val="007C4136"/>
    <w:rsid w:val="007E3925"/>
    <w:rsid w:val="00814928"/>
    <w:rsid w:val="008348DF"/>
    <w:rsid w:val="0084533A"/>
    <w:rsid w:val="00866A18"/>
    <w:rsid w:val="00873D48"/>
    <w:rsid w:val="00956F80"/>
    <w:rsid w:val="00964392"/>
    <w:rsid w:val="00967941"/>
    <w:rsid w:val="00984DE6"/>
    <w:rsid w:val="009920BA"/>
    <w:rsid w:val="009E0649"/>
    <w:rsid w:val="00A218C0"/>
    <w:rsid w:val="00A75658"/>
    <w:rsid w:val="00AD379F"/>
    <w:rsid w:val="00B40C51"/>
    <w:rsid w:val="00B81DD4"/>
    <w:rsid w:val="00B85DC1"/>
    <w:rsid w:val="00BC43F1"/>
    <w:rsid w:val="00BE7756"/>
    <w:rsid w:val="00C007F8"/>
    <w:rsid w:val="00CD3D29"/>
    <w:rsid w:val="00CD4413"/>
    <w:rsid w:val="00CE2392"/>
    <w:rsid w:val="00D26438"/>
    <w:rsid w:val="00D47B04"/>
    <w:rsid w:val="00DD1A80"/>
    <w:rsid w:val="00DE4936"/>
    <w:rsid w:val="00E179F1"/>
    <w:rsid w:val="00E84F58"/>
    <w:rsid w:val="00E87389"/>
    <w:rsid w:val="00EA762F"/>
    <w:rsid w:val="00F045D6"/>
    <w:rsid w:val="00F30F43"/>
    <w:rsid w:val="00F346DB"/>
    <w:rsid w:val="00F432AD"/>
    <w:rsid w:val="00F4628D"/>
    <w:rsid w:val="00F73A13"/>
    <w:rsid w:val="00F74D02"/>
    <w:rsid w:val="00F963BF"/>
    <w:rsid w:val="00FD7A81"/>
    <w:rsid w:val="00FF13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B7AD9"/>
    <w:pPr>
      <w:keepNext/>
      <w:ind w:left="4320"/>
      <w:jc w:val="both"/>
      <w:outlineLvl w:val="0"/>
    </w:pPr>
    <w:rPr>
      <w:rFonts w:ascii="Comic Sans MS" w:hAnsi="Comic Sans MS"/>
      <w:b/>
      <w:bCs/>
      <w:sz w:val="20"/>
    </w:rPr>
  </w:style>
  <w:style w:type="paragraph" w:styleId="Ttulo2">
    <w:name w:val="heading 2"/>
    <w:basedOn w:val="Normal"/>
    <w:next w:val="Normal"/>
    <w:link w:val="Ttulo2Char"/>
    <w:qFormat/>
    <w:rsid w:val="003B7AD9"/>
    <w:pPr>
      <w:keepNext/>
      <w:spacing w:before="100" w:beforeAutospacing="1" w:after="100" w:afterAutospacing="1"/>
      <w:ind w:left="120"/>
      <w:jc w:val="both"/>
      <w:outlineLvl w:val="1"/>
    </w:pPr>
    <w:rPr>
      <w:rFonts w:ascii="Bookman Old Style" w:hAnsi="Bookman Old Style"/>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7AD9"/>
    <w:rPr>
      <w:rFonts w:ascii="Comic Sans MS" w:eastAsia="Times New Roman" w:hAnsi="Comic Sans MS" w:cs="Times New Roman"/>
      <w:b/>
      <w:bCs/>
      <w:sz w:val="20"/>
      <w:szCs w:val="24"/>
      <w:lang w:eastAsia="pt-BR"/>
    </w:rPr>
  </w:style>
  <w:style w:type="character" w:customStyle="1" w:styleId="Ttulo2Char">
    <w:name w:val="Título 2 Char"/>
    <w:basedOn w:val="Fontepargpadro"/>
    <w:link w:val="Ttulo2"/>
    <w:rsid w:val="003B7AD9"/>
    <w:rPr>
      <w:rFonts w:ascii="Bookman Old Style" w:eastAsia="Times New Roman" w:hAnsi="Bookman Old Style" w:cs="Times New Roman"/>
      <w:b/>
      <w:bCs/>
      <w:sz w:val="24"/>
      <w:szCs w:val="20"/>
      <w:lang w:eastAsia="pt-BR"/>
    </w:rPr>
  </w:style>
  <w:style w:type="paragraph" w:styleId="Rodap">
    <w:name w:val="footer"/>
    <w:basedOn w:val="Normal"/>
    <w:link w:val="RodapChar"/>
    <w:semiHidden/>
    <w:rsid w:val="003B7AD9"/>
    <w:pPr>
      <w:tabs>
        <w:tab w:val="center" w:pos="4419"/>
        <w:tab w:val="right" w:pos="8838"/>
      </w:tabs>
    </w:pPr>
    <w:rPr>
      <w:sz w:val="20"/>
      <w:szCs w:val="20"/>
    </w:rPr>
  </w:style>
  <w:style w:type="character" w:customStyle="1" w:styleId="RodapChar">
    <w:name w:val="Rodapé Char"/>
    <w:basedOn w:val="Fontepargpadro"/>
    <w:link w:val="Rodap"/>
    <w:semiHidden/>
    <w:rsid w:val="003B7AD9"/>
    <w:rPr>
      <w:rFonts w:ascii="Times New Roman" w:eastAsia="Times New Roman" w:hAnsi="Times New Roman" w:cs="Times New Roman"/>
      <w:sz w:val="20"/>
      <w:szCs w:val="20"/>
      <w:lang w:eastAsia="pt-BR"/>
    </w:rPr>
  </w:style>
  <w:style w:type="character" w:styleId="Nmerodepgina">
    <w:name w:val="page number"/>
    <w:basedOn w:val="Fontepargpadro"/>
    <w:semiHidden/>
    <w:rsid w:val="003B7AD9"/>
  </w:style>
  <w:style w:type="paragraph" w:styleId="Cabealho">
    <w:name w:val="header"/>
    <w:basedOn w:val="Normal"/>
    <w:link w:val="CabealhoChar"/>
    <w:uiPriority w:val="99"/>
    <w:rsid w:val="003B7AD9"/>
    <w:pPr>
      <w:tabs>
        <w:tab w:val="center" w:pos="4419"/>
        <w:tab w:val="right" w:pos="8838"/>
      </w:tabs>
    </w:pPr>
    <w:rPr>
      <w:sz w:val="20"/>
      <w:szCs w:val="20"/>
    </w:rPr>
  </w:style>
  <w:style w:type="character" w:customStyle="1" w:styleId="CabealhoChar">
    <w:name w:val="Cabeçalho Char"/>
    <w:basedOn w:val="Fontepargpadro"/>
    <w:link w:val="Cabealho"/>
    <w:uiPriority w:val="99"/>
    <w:rsid w:val="003B7AD9"/>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3B7AD9"/>
    <w:pPr>
      <w:jc w:val="both"/>
    </w:pPr>
    <w:rPr>
      <w:rFonts w:ascii="Comic Sans MS" w:hAnsi="Comic Sans MS"/>
      <w:b/>
      <w:bCs/>
      <w:sz w:val="20"/>
    </w:rPr>
  </w:style>
  <w:style w:type="character" w:customStyle="1" w:styleId="CorpodetextoChar">
    <w:name w:val="Corpo de texto Char"/>
    <w:basedOn w:val="Fontepargpadro"/>
    <w:link w:val="Corpodetexto"/>
    <w:semiHidden/>
    <w:rsid w:val="003B7AD9"/>
    <w:rPr>
      <w:rFonts w:ascii="Comic Sans MS" w:eastAsia="Times New Roman" w:hAnsi="Comic Sans MS" w:cs="Times New Roman"/>
      <w:b/>
      <w:bCs/>
      <w:sz w:val="20"/>
      <w:szCs w:val="24"/>
      <w:lang w:eastAsia="pt-BR"/>
    </w:rPr>
  </w:style>
  <w:style w:type="character" w:styleId="Refdecomentrio">
    <w:name w:val="annotation reference"/>
    <w:uiPriority w:val="99"/>
    <w:semiHidden/>
    <w:unhideWhenUsed/>
    <w:rsid w:val="003B7AD9"/>
    <w:rPr>
      <w:sz w:val="16"/>
      <w:szCs w:val="16"/>
    </w:rPr>
  </w:style>
  <w:style w:type="paragraph" w:styleId="Textodecomentrio">
    <w:name w:val="annotation text"/>
    <w:basedOn w:val="Normal"/>
    <w:link w:val="TextodecomentrioChar"/>
    <w:uiPriority w:val="99"/>
    <w:semiHidden/>
    <w:unhideWhenUsed/>
    <w:rsid w:val="003B7AD9"/>
    <w:rPr>
      <w:sz w:val="20"/>
      <w:szCs w:val="20"/>
    </w:rPr>
  </w:style>
  <w:style w:type="character" w:customStyle="1" w:styleId="TextodecomentrioChar">
    <w:name w:val="Texto de comentário Char"/>
    <w:basedOn w:val="Fontepargpadro"/>
    <w:link w:val="Textodecomentrio"/>
    <w:uiPriority w:val="99"/>
    <w:semiHidden/>
    <w:rsid w:val="003B7AD9"/>
    <w:rPr>
      <w:rFonts w:ascii="Times New Roman" w:eastAsia="Times New Roman" w:hAnsi="Times New Roman" w:cs="Times New Roman"/>
      <w:sz w:val="20"/>
      <w:szCs w:val="20"/>
      <w:lang w:eastAsia="pt-BR"/>
    </w:rPr>
  </w:style>
  <w:style w:type="paragraph" w:customStyle="1" w:styleId="Default">
    <w:name w:val="Default"/>
    <w:rsid w:val="003B7A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3B7AD9"/>
    <w:pPr>
      <w:spacing w:before="100" w:beforeAutospacing="1" w:after="100" w:afterAutospacing="1"/>
    </w:pPr>
    <w:rPr>
      <w:color w:val="000000"/>
    </w:rPr>
  </w:style>
  <w:style w:type="paragraph" w:styleId="PargrafodaLista">
    <w:name w:val="List Paragraph"/>
    <w:basedOn w:val="Normal"/>
    <w:uiPriority w:val="34"/>
    <w:qFormat/>
    <w:rsid w:val="003B7AD9"/>
    <w:pPr>
      <w:ind w:left="720"/>
      <w:contextualSpacing/>
    </w:pPr>
  </w:style>
  <w:style w:type="paragraph" w:styleId="TextosemFormatao">
    <w:name w:val="Plain Text"/>
    <w:basedOn w:val="Normal"/>
    <w:link w:val="TextosemFormataoChar"/>
    <w:uiPriority w:val="99"/>
    <w:semiHidden/>
    <w:unhideWhenUsed/>
    <w:rsid w:val="003B7AD9"/>
    <w:rPr>
      <w:rFonts w:ascii="Consolas" w:eastAsia="Calibri" w:hAnsi="Consolas"/>
      <w:sz w:val="21"/>
      <w:szCs w:val="21"/>
    </w:rPr>
  </w:style>
  <w:style w:type="character" w:customStyle="1" w:styleId="TextosemFormataoChar">
    <w:name w:val="Texto sem Formatação Char"/>
    <w:basedOn w:val="Fontepargpadro"/>
    <w:link w:val="TextosemFormatao"/>
    <w:uiPriority w:val="99"/>
    <w:semiHidden/>
    <w:rsid w:val="003B7AD9"/>
    <w:rPr>
      <w:rFonts w:ascii="Consolas" w:eastAsia="Calibri" w:hAnsi="Consolas" w:cs="Times New Roman"/>
      <w:sz w:val="21"/>
      <w:szCs w:val="21"/>
    </w:rPr>
  </w:style>
  <w:style w:type="paragraph" w:styleId="Recuodecorpodetexto2">
    <w:name w:val="Body Text Indent 2"/>
    <w:basedOn w:val="Normal"/>
    <w:link w:val="Recuodecorpodetexto2Char"/>
    <w:uiPriority w:val="99"/>
    <w:unhideWhenUsed/>
    <w:rsid w:val="003B7AD9"/>
    <w:pPr>
      <w:spacing w:after="120" w:line="480" w:lineRule="auto"/>
      <w:ind w:left="283"/>
    </w:pPr>
  </w:style>
  <w:style w:type="character" w:customStyle="1" w:styleId="Recuodecorpodetexto2Char">
    <w:name w:val="Recuo de corpo de texto 2 Char"/>
    <w:basedOn w:val="Fontepargpadro"/>
    <w:link w:val="Recuodecorpodetexto2"/>
    <w:uiPriority w:val="99"/>
    <w:rsid w:val="003B7AD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AD9"/>
    <w:rPr>
      <w:rFonts w:ascii="Tahoma" w:hAnsi="Tahoma" w:cs="Tahoma"/>
      <w:sz w:val="16"/>
      <w:szCs w:val="16"/>
    </w:rPr>
  </w:style>
  <w:style w:type="character" w:customStyle="1" w:styleId="TextodebaloChar">
    <w:name w:val="Texto de balão Char"/>
    <w:basedOn w:val="Fontepargpadro"/>
    <w:link w:val="Textodebalo"/>
    <w:uiPriority w:val="99"/>
    <w:semiHidden/>
    <w:rsid w:val="003B7AD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ABF4-DE71-47DA-83A8-BBE93FDD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3219</Words>
  <Characters>17388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Dpsi-Note</cp:lastModifiedBy>
  <cp:revision>2</cp:revision>
  <cp:lastPrinted>2019-04-03T13:47:00Z</cp:lastPrinted>
  <dcterms:created xsi:type="dcterms:W3CDTF">2020-06-19T19:37:00Z</dcterms:created>
  <dcterms:modified xsi:type="dcterms:W3CDTF">2020-06-19T19:37:00Z</dcterms:modified>
</cp:coreProperties>
</file>